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sz w:val="36"/>
          <w:szCs w:val="36"/>
          <w:shd w:val="clear" w:color="auto" w:fill="FFFFFF"/>
        </w:rPr>
      </w:pPr>
      <w:bookmarkStart w:id="0" w:name="_GoBack"/>
      <w:bookmarkEnd w:id="0"/>
      <w:r>
        <w:rPr>
          <w:rFonts w:hint="eastAsia" w:ascii="微软雅黑" w:hAnsi="微软雅黑" w:eastAsia="微软雅黑"/>
          <w:sz w:val="36"/>
          <w:szCs w:val="36"/>
          <w:shd w:val="clear" w:color="auto" w:fill="FFFFFF"/>
        </w:rPr>
        <w:t>最低生活保障对象认定</w:t>
      </w:r>
    </w:p>
    <w:p>
      <w:pPr>
        <w:widowControl/>
        <w:numPr>
          <w:ilvl w:val="0"/>
          <w:numId w:val="1"/>
        </w:numPr>
        <w:shd w:val="clear" w:color="auto" w:fill="FFFFFF"/>
        <w:spacing w:before="100" w:beforeAutospacing="1" w:after="150" w:line="675" w:lineRule="atLeast"/>
        <w:ind w:left="0"/>
        <w:jc w:val="left"/>
        <w:rPr>
          <w:rFonts w:ascii="微软雅黑" w:hAnsi="微软雅黑" w:eastAsia="微软雅黑" w:cs="宋体"/>
          <w:b/>
          <w:bCs/>
          <w:kern w:val="0"/>
          <w:sz w:val="24"/>
          <w:szCs w:val="24"/>
        </w:rPr>
      </w:pPr>
      <w:r>
        <w:rPr>
          <w:rFonts w:hint="eastAsia" w:ascii="微软雅黑" w:hAnsi="微软雅黑" w:eastAsia="微软雅黑" w:cs="宋体"/>
          <w:b/>
          <w:bCs/>
          <w:kern w:val="0"/>
          <w:sz w:val="24"/>
          <w:szCs w:val="24"/>
        </w:rPr>
        <w:t>基本信息</w:t>
      </w:r>
    </w:p>
    <w:tbl>
      <w:tblPr>
        <w:tblStyle w:val="6"/>
        <w:tblpPr w:leftFromText="45" w:rightFromText="45" w:vertAnchor="text" w:tblpYSpec="top"/>
        <w:tblW w:w="13660" w:type="dxa"/>
        <w:tblCellSpacing w:w="7" w:type="dxa"/>
        <w:tblInd w:w="0" w:type="dxa"/>
        <w:shd w:val="clear" w:color="auto" w:fill="C9DEEF"/>
        <w:tblLayout w:type="fixed"/>
        <w:tblCellMar>
          <w:top w:w="0" w:type="dxa"/>
          <w:left w:w="0" w:type="dxa"/>
          <w:bottom w:w="0" w:type="dxa"/>
          <w:right w:w="0" w:type="dxa"/>
        </w:tblCellMar>
      </w:tblPr>
      <w:tblGrid>
        <w:gridCol w:w="2331"/>
        <w:gridCol w:w="2685"/>
        <w:gridCol w:w="1844"/>
        <w:gridCol w:w="2565"/>
        <w:gridCol w:w="2084"/>
        <w:gridCol w:w="2151"/>
      </w:tblGrid>
      <w:tr>
        <w:tblPrEx>
          <w:tblCellMar>
            <w:top w:w="0" w:type="dxa"/>
            <w:left w:w="0" w:type="dxa"/>
            <w:bottom w:w="0" w:type="dxa"/>
            <w:right w:w="0" w:type="dxa"/>
          </w:tblCellMar>
        </w:tblPrEx>
        <w:trPr>
          <w:trHeight w:val="510" w:hRule="atLeast"/>
          <w:tblCellSpacing w:w="7" w:type="dxa"/>
        </w:trPr>
        <w:tc>
          <w:tcPr>
            <w:tcW w:w="2310" w:type="dxa"/>
            <w:shd w:val="clear" w:color="auto" w:fill="F9FAFF"/>
            <w:tcMar>
              <w:top w:w="0" w:type="dxa"/>
              <w:left w:w="75" w:type="dxa"/>
              <w:bottom w:w="0" w:type="dxa"/>
              <w:right w:w="75" w:type="dxa"/>
            </w:tcMar>
            <w:vAlign w:val="center"/>
          </w:tcPr>
          <w:p>
            <w:pPr>
              <w:widowControl/>
              <w:jc w:val="right"/>
              <w:rPr>
                <w:rFonts w:ascii="宋体" w:hAnsi="宋体" w:cs="宋体"/>
                <w:kern w:val="0"/>
                <w:sz w:val="24"/>
                <w:szCs w:val="24"/>
              </w:rPr>
            </w:pPr>
            <w:r>
              <w:rPr>
                <w:rFonts w:ascii="宋体" w:hAnsi="宋体" w:cs="宋体"/>
                <w:kern w:val="0"/>
                <w:sz w:val="24"/>
                <w:szCs w:val="24"/>
              </w:rPr>
              <w:t>事项编码：</w:t>
            </w:r>
          </w:p>
        </w:tc>
        <w:tc>
          <w:tcPr>
            <w:tcW w:w="2671" w:type="dxa"/>
            <w:shd w:val="clear" w:color="auto" w:fill="FFFFFF"/>
            <w:tcMar>
              <w:top w:w="0" w:type="dxa"/>
              <w:left w:w="75" w:type="dxa"/>
              <w:bottom w:w="0" w:type="dxa"/>
              <w:right w:w="75" w:type="dxa"/>
            </w:tcMar>
            <w:vAlign w:val="center"/>
          </w:tcPr>
          <w:p>
            <w:pPr>
              <w:widowControl/>
              <w:jc w:val="left"/>
              <w:rPr>
                <w:rFonts w:ascii="宋体" w:hAnsi="宋体" w:cs="宋体"/>
                <w:kern w:val="0"/>
                <w:sz w:val="24"/>
                <w:szCs w:val="24"/>
              </w:rPr>
            </w:pPr>
          </w:p>
        </w:tc>
        <w:tc>
          <w:tcPr>
            <w:tcW w:w="1830" w:type="dxa"/>
            <w:shd w:val="clear" w:color="auto" w:fill="F9FAFF"/>
            <w:tcMar>
              <w:top w:w="0" w:type="dxa"/>
              <w:left w:w="75" w:type="dxa"/>
              <w:bottom w:w="0" w:type="dxa"/>
              <w:right w:w="75" w:type="dxa"/>
            </w:tcMar>
            <w:vAlign w:val="center"/>
          </w:tcPr>
          <w:p>
            <w:pPr>
              <w:widowControl/>
              <w:jc w:val="right"/>
              <w:rPr>
                <w:rFonts w:ascii="宋体" w:hAnsi="宋体" w:cs="宋体"/>
                <w:kern w:val="0"/>
                <w:sz w:val="24"/>
                <w:szCs w:val="24"/>
              </w:rPr>
            </w:pPr>
            <w:r>
              <w:rPr>
                <w:rFonts w:ascii="宋体" w:hAnsi="宋体" w:cs="宋体"/>
                <w:kern w:val="0"/>
                <w:sz w:val="24"/>
                <w:szCs w:val="24"/>
              </w:rPr>
              <w:t>基本编码：</w:t>
            </w:r>
          </w:p>
        </w:tc>
        <w:tc>
          <w:tcPr>
            <w:tcW w:w="2551" w:type="dxa"/>
            <w:shd w:val="clear" w:color="auto" w:fill="FFFFFF"/>
            <w:tcMar>
              <w:top w:w="0" w:type="dxa"/>
              <w:left w:w="75" w:type="dxa"/>
              <w:bottom w:w="0" w:type="dxa"/>
              <w:right w:w="75" w:type="dxa"/>
            </w:tcMar>
            <w:vAlign w:val="center"/>
          </w:tcPr>
          <w:p>
            <w:pPr>
              <w:widowControl/>
              <w:jc w:val="left"/>
              <w:rPr>
                <w:rFonts w:ascii="宋体" w:hAnsi="宋体" w:cs="宋体"/>
                <w:kern w:val="0"/>
                <w:sz w:val="24"/>
                <w:szCs w:val="24"/>
              </w:rPr>
            </w:pPr>
          </w:p>
        </w:tc>
        <w:tc>
          <w:tcPr>
            <w:tcW w:w="2070" w:type="dxa"/>
            <w:shd w:val="clear" w:color="auto" w:fill="F9FAFF"/>
            <w:tcMar>
              <w:top w:w="0" w:type="dxa"/>
              <w:left w:w="75" w:type="dxa"/>
              <w:bottom w:w="0" w:type="dxa"/>
              <w:right w:w="75" w:type="dxa"/>
            </w:tcMar>
            <w:vAlign w:val="center"/>
          </w:tcPr>
          <w:p>
            <w:pPr>
              <w:widowControl/>
              <w:jc w:val="right"/>
              <w:rPr>
                <w:rFonts w:ascii="宋体" w:hAnsi="宋体" w:cs="宋体"/>
                <w:kern w:val="0"/>
                <w:sz w:val="24"/>
                <w:szCs w:val="24"/>
              </w:rPr>
            </w:pPr>
            <w:r>
              <w:rPr>
                <w:rFonts w:ascii="宋体" w:hAnsi="宋体" w:cs="宋体"/>
                <w:kern w:val="0"/>
                <w:sz w:val="24"/>
                <w:szCs w:val="24"/>
              </w:rPr>
              <w:t>实施编码：</w:t>
            </w:r>
          </w:p>
        </w:tc>
        <w:tc>
          <w:tcPr>
            <w:tcW w:w="2130" w:type="dxa"/>
            <w:shd w:val="clear" w:color="auto" w:fill="FFFFFF"/>
            <w:tcMar>
              <w:top w:w="0" w:type="dxa"/>
              <w:left w:w="75" w:type="dxa"/>
              <w:bottom w:w="0" w:type="dxa"/>
              <w:right w:w="75" w:type="dxa"/>
            </w:tcMar>
            <w:vAlign w:val="center"/>
          </w:tcPr>
          <w:p>
            <w:pPr>
              <w:widowControl/>
              <w:wordWrap w:val="0"/>
              <w:jc w:val="left"/>
              <w:rPr>
                <w:rFonts w:ascii="宋体" w:hAnsi="宋体" w:cs="宋体"/>
                <w:kern w:val="0"/>
                <w:sz w:val="24"/>
                <w:szCs w:val="24"/>
              </w:rPr>
            </w:pPr>
          </w:p>
        </w:tc>
      </w:tr>
      <w:tr>
        <w:tblPrEx>
          <w:shd w:val="clear" w:color="auto" w:fill="C9DEEF"/>
          <w:tblCellMar>
            <w:top w:w="0" w:type="dxa"/>
            <w:left w:w="0" w:type="dxa"/>
            <w:bottom w:w="0" w:type="dxa"/>
            <w:right w:w="0" w:type="dxa"/>
          </w:tblCellMar>
        </w:tblPrEx>
        <w:trPr>
          <w:trHeight w:val="525" w:hRule="atLeast"/>
          <w:tblCellSpacing w:w="7" w:type="dxa"/>
        </w:trPr>
        <w:tc>
          <w:tcPr>
            <w:tcW w:w="2310" w:type="dxa"/>
            <w:shd w:val="clear" w:color="auto" w:fill="F9FAFF"/>
            <w:tcMar>
              <w:top w:w="0" w:type="dxa"/>
              <w:left w:w="75" w:type="dxa"/>
              <w:bottom w:w="0" w:type="dxa"/>
              <w:right w:w="75" w:type="dxa"/>
            </w:tcMar>
            <w:vAlign w:val="center"/>
          </w:tcPr>
          <w:p>
            <w:pPr>
              <w:widowControl/>
              <w:jc w:val="right"/>
              <w:rPr>
                <w:rFonts w:ascii="宋体" w:hAnsi="宋体" w:cs="宋体"/>
                <w:kern w:val="0"/>
                <w:sz w:val="24"/>
                <w:szCs w:val="24"/>
              </w:rPr>
            </w:pPr>
            <w:r>
              <w:rPr>
                <w:rFonts w:ascii="宋体" w:hAnsi="宋体" w:cs="宋体"/>
                <w:kern w:val="0"/>
                <w:sz w:val="24"/>
                <w:szCs w:val="24"/>
              </w:rPr>
              <w:t>行使层级：</w:t>
            </w:r>
          </w:p>
        </w:tc>
        <w:tc>
          <w:tcPr>
            <w:tcW w:w="2671" w:type="dxa"/>
            <w:shd w:val="clear" w:color="auto" w:fill="FFFFFF"/>
            <w:tcMar>
              <w:top w:w="0" w:type="dxa"/>
              <w:left w:w="75" w:type="dxa"/>
              <w:bottom w:w="0" w:type="dxa"/>
              <w:right w:w="75" w:type="dxa"/>
            </w:tcMar>
            <w:vAlign w:val="center"/>
          </w:tcPr>
          <w:p>
            <w:pPr>
              <w:widowControl/>
              <w:jc w:val="left"/>
              <w:rPr>
                <w:rFonts w:ascii="宋体" w:hAnsi="宋体" w:cs="宋体"/>
                <w:kern w:val="0"/>
                <w:sz w:val="24"/>
                <w:szCs w:val="24"/>
              </w:rPr>
            </w:pPr>
            <w:r>
              <w:rPr>
                <w:rFonts w:ascii="宋体" w:hAnsi="宋体" w:cs="微软雅黑"/>
                <w:sz w:val="24"/>
                <w:szCs w:val="24"/>
                <w:shd w:val="clear" w:color="auto" w:fill="FFFFFF"/>
              </w:rPr>
              <w:t>村(社区)级</w:t>
            </w:r>
          </w:p>
        </w:tc>
        <w:tc>
          <w:tcPr>
            <w:tcW w:w="1830" w:type="dxa"/>
            <w:shd w:val="clear" w:color="auto" w:fill="F9FAFF"/>
            <w:tcMar>
              <w:top w:w="0" w:type="dxa"/>
              <w:left w:w="75" w:type="dxa"/>
              <w:bottom w:w="0" w:type="dxa"/>
              <w:right w:w="75" w:type="dxa"/>
            </w:tcMar>
            <w:vAlign w:val="center"/>
          </w:tcPr>
          <w:p>
            <w:pPr>
              <w:widowControl/>
              <w:jc w:val="right"/>
              <w:rPr>
                <w:rFonts w:ascii="宋体" w:hAnsi="宋体" w:cs="宋体"/>
                <w:kern w:val="0"/>
                <w:sz w:val="24"/>
                <w:szCs w:val="24"/>
              </w:rPr>
            </w:pPr>
            <w:r>
              <w:rPr>
                <w:rFonts w:ascii="宋体" w:hAnsi="宋体" w:cs="宋体"/>
                <w:kern w:val="0"/>
                <w:sz w:val="24"/>
                <w:szCs w:val="24"/>
              </w:rPr>
              <w:t>事项类别：</w:t>
            </w:r>
          </w:p>
        </w:tc>
        <w:tc>
          <w:tcPr>
            <w:tcW w:w="2551" w:type="dxa"/>
            <w:shd w:val="clear" w:color="auto" w:fill="FFFFFF"/>
            <w:tcMar>
              <w:top w:w="0" w:type="dxa"/>
              <w:left w:w="75" w:type="dxa"/>
              <w:bottom w:w="0" w:type="dxa"/>
              <w:right w:w="75" w:type="dxa"/>
            </w:tcMar>
            <w:vAlign w:val="center"/>
          </w:tcPr>
          <w:p>
            <w:pPr>
              <w:widowControl/>
              <w:jc w:val="left"/>
              <w:rPr>
                <w:rFonts w:ascii="宋体" w:hAnsi="宋体" w:cs="宋体"/>
                <w:kern w:val="0"/>
                <w:sz w:val="24"/>
                <w:szCs w:val="24"/>
              </w:rPr>
            </w:pPr>
            <w:r>
              <w:rPr>
                <w:rFonts w:ascii="宋体" w:hAnsi="宋体" w:cs="宋体"/>
                <w:kern w:val="0"/>
                <w:sz w:val="24"/>
                <w:szCs w:val="24"/>
              </w:rPr>
              <w:t>承诺件</w:t>
            </w:r>
          </w:p>
        </w:tc>
        <w:tc>
          <w:tcPr>
            <w:tcW w:w="2070" w:type="dxa"/>
            <w:shd w:val="clear" w:color="auto" w:fill="F9FAFF"/>
            <w:tcMar>
              <w:top w:w="0" w:type="dxa"/>
              <w:left w:w="75" w:type="dxa"/>
              <w:bottom w:w="0" w:type="dxa"/>
              <w:right w:w="75" w:type="dxa"/>
            </w:tcMar>
            <w:vAlign w:val="center"/>
          </w:tcPr>
          <w:p>
            <w:pPr>
              <w:widowControl/>
              <w:jc w:val="right"/>
              <w:rPr>
                <w:rFonts w:ascii="宋体" w:hAnsi="宋体" w:cs="宋体"/>
                <w:kern w:val="0"/>
                <w:sz w:val="24"/>
                <w:szCs w:val="24"/>
              </w:rPr>
            </w:pPr>
            <w:r>
              <w:rPr>
                <w:rFonts w:ascii="宋体" w:hAnsi="宋体" w:cs="宋体"/>
                <w:kern w:val="0"/>
                <w:sz w:val="24"/>
                <w:szCs w:val="24"/>
              </w:rPr>
              <w:t>事项性质：</w:t>
            </w:r>
          </w:p>
        </w:tc>
        <w:tc>
          <w:tcPr>
            <w:tcW w:w="2130" w:type="dxa"/>
            <w:shd w:val="clear" w:color="auto" w:fill="FFFFFF"/>
            <w:tcMar>
              <w:top w:w="0" w:type="dxa"/>
              <w:left w:w="75" w:type="dxa"/>
              <w:bottom w:w="0" w:type="dxa"/>
              <w:right w:w="75" w:type="dxa"/>
            </w:tcMar>
            <w:vAlign w:val="center"/>
          </w:tcPr>
          <w:p>
            <w:pPr>
              <w:widowControl/>
              <w:jc w:val="left"/>
              <w:rPr>
                <w:rFonts w:ascii="宋体" w:hAnsi="宋体" w:cs="宋体"/>
                <w:kern w:val="0"/>
                <w:sz w:val="24"/>
                <w:szCs w:val="24"/>
              </w:rPr>
            </w:pPr>
            <w:r>
              <w:rPr>
                <w:rFonts w:hint="eastAsia" w:ascii="宋体" w:hAnsi="宋体" w:cs="宋体"/>
                <w:kern w:val="0"/>
                <w:sz w:val="24"/>
                <w:szCs w:val="24"/>
                <w:highlight w:val="yellow"/>
              </w:rPr>
              <w:t>行政给付</w:t>
            </w:r>
          </w:p>
        </w:tc>
      </w:tr>
      <w:tr>
        <w:tblPrEx>
          <w:shd w:val="clear" w:color="auto" w:fill="C9DEEF"/>
          <w:tblCellMar>
            <w:top w:w="0" w:type="dxa"/>
            <w:left w:w="0" w:type="dxa"/>
            <w:bottom w:w="0" w:type="dxa"/>
            <w:right w:w="0" w:type="dxa"/>
          </w:tblCellMar>
        </w:tblPrEx>
        <w:trPr>
          <w:trHeight w:val="525" w:hRule="atLeast"/>
          <w:tblCellSpacing w:w="7" w:type="dxa"/>
        </w:trPr>
        <w:tc>
          <w:tcPr>
            <w:tcW w:w="2310" w:type="dxa"/>
            <w:shd w:val="clear" w:color="auto" w:fill="F9FAFF"/>
            <w:tcMar>
              <w:top w:w="0" w:type="dxa"/>
              <w:left w:w="75" w:type="dxa"/>
              <w:bottom w:w="0" w:type="dxa"/>
              <w:right w:w="75" w:type="dxa"/>
            </w:tcMar>
            <w:vAlign w:val="center"/>
          </w:tcPr>
          <w:p>
            <w:pPr>
              <w:widowControl/>
              <w:jc w:val="right"/>
              <w:rPr>
                <w:rFonts w:ascii="宋体" w:hAnsi="宋体" w:cs="宋体"/>
                <w:kern w:val="0"/>
                <w:sz w:val="24"/>
                <w:szCs w:val="24"/>
              </w:rPr>
            </w:pPr>
            <w:r>
              <w:rPr>
                <w:rFonts w:ascii="宋体" w:hAnsi="宋体" w:cs="宋体"/>
                <w:kern w:val="0"/>
                <w:sz w:val="24"/>
                <w:szCs w:val="24"/>
              </w:rPr>
              <w:t>申报对象：</w:t>
            </w:r>
          </w:p>
        </w:tc>
        <w:tc>
          <w:tcPr>
            <w:tcW w:w="2671" w:type="dxa"/>
            <w:shd w:val="clear" w:color="auto" w:fill="FFFFFF"/>
            <w:tcMar>
              <w:top w:w="0" w:type="dxa"/>
              <w:left w:w="75" w:type="dxa"/>
              <w:bottom w:w="0" w:type="dxa"/>
              <w:right w:w="75" w:type="dxa"/>
            </w:tcMar>
            <w:vAlign w:val="center"/>
          </w:tcPr>
          <w:p>
            <w:pPr>
              <w:widowControl/>
              <w:jc w:val="left"/>
              <w:rPr>
                <w:rFonts w:ascii="宋体" w:hAnsi="宋体" w:cs="宋体"/>
                <w:kern w:val="0"/>
                <w:sz w:val="24"/>
                <w:szCs w:val="24"/>
              </w:rPr>
            </w:pPr>
            <w:r>
              <w:rPr>
                <w:rFonts w:ascii="宋体" w:hAnsi="宋体" w:cs="宋体"/>
                <w:kern w:val="0"/>
                <w:sz w:val="24"/>
                <w:szCs w:val="24"/>
              </w:rPr>
              <w:t>个人</w:t>
            </w:r>
          </w:p>
        </w:tc>
        <w:tc>
          <w:tcPr>
            <w:tcW w:w="1830" w:type="dxa"/>
            <w:shd w:val="clear" w:color="auto" w:fill="F9FAFF"/>
            <w:tcMar>
              <w:top w:w="0" w:type="dxa"/>
              <w:left w:w="75" w:type="dxa"/>
              <w:bottom w:w="0" w:type="dxa"/>
              <w:right w:w="75" w:type="dxa"/>
            </w:tcMar>
            <w:vAlign w:val="center"/>
          </w:tcPr>
          <w:p>
            <w:pPr>
              <w:widowControl/>
              <w:jc w:val="right"/>
              <w:rPr>
                <w:rFonts w:ascii="宋体" w:hAnsi="宋体" w:cs="宋体"/>
                <w:kern w:val="0"/>
                <w:sz w:val="24"/>
                <w:szCs w:val="24"/>
              </w:rPr>
            </w:pPr>
            <w:r>
              <w:rPr>
                <w:rFonts w:ascii="宋体" w:hAnsi="宋体" w:cs="宋体"/>
                <w:kern w:val="0"/>
                <w:sz w:val="24"/>
                <w:szCs w:val="24"/>
              </w:rPr>
              <w:t>法定时限：</w:t>
            </w:r>
          </w:p>
        </w:tc>
        <w:tc>
          <w:tcPr>
            <w:tcW w:w="2551" w:type="dxa"/>
            <w:shd w:val="clear" w:color="auto" w:fill="FFFFFF"/>
            <w:tcMar>
              <w:top w:w="0" w:type="dxa"/>
              <w:left w:w="75" w:type="dxa"/>
              <w:bottom w:w="0" w:type="dxa"/>
              <w:right w:w="75" w:type="dxa"/>
            </w:tcMar>
            <w:vAlign w:val="center"/>
          </w:tcPr>
          <w:p>
            <w:pPr>
              <w:widowControl/>
              <w:jc w:val="left"/>
              <w:rPr>
                <w:rFonts w:ascii="宋体" w:hAnsi="宋体" w:cs="宋体"/>
                <w:kern w:val="0"/>
                <w:sz w:val="24"/>
                <w:szCs w:val="24"/>
              </w:rPr>
            </w:pPr>
            <w:r>
              <w:rPr>
                <w:rFonts w:ascii="宋体" w:hAnsi="宋体" w:cs="宋体"/>
                <w:kern w:val="0"/>
                <w:sz w:val="24"/>
                <w:szCs w:val="24"/>
                <w:highlight w:val="yellow"/>
              </w:rPr>
              <w:t>受理后</w:t>
            </w:r>
            <w:r>
              <w:rPr>
                <w:rFonts w:hint="eastAsia" w:ascii="宋体" w:hAnsi="宋体" w:cs="宋体"/>
                <w:kern w:val="0"/>
                <w:sz w:val="24"/>
                <w:szCs w:val="24"/>
                <w:highlight w:val="yellow"/>
              </w:rPr>
              <w:t>40工作日</w:t>
            </w:r>
          </w:p>
        </w:tc>
        <w:tc>
          <w:tcPr>
            <w:tcW w:w="2070" w:type="dxa"/>
            <w:shd w:val="clear" w:color="auto" w:fill="F9FAFF"/>
            <w:tcMar>
              <w:top w:w="0" w:type="dxa"/>
              <w:left w:w="75" w:type="dxa"/>
              <w:bottom w:w="0" w:type="dxa"/>
              <w:right w:w="75" w:type="dxa"/>
            </w:tcMar>
            <w:vAlign w:val="center"/>
          </w:tcPr>
          <w:p>
            <w:pPr>
              <w:widowControl/>
              <w:jc w:val="right"/>
              <w:rPr>
                <w:rFonts w:ascii="宋体" w:hAnsi="宋体" w:cs="宋体"/>
                <w:kern w:val="0"/>
                <w:sz w:val="24"/>
                <w:szCs w:val="24"/>
              </w:rPr>
            </w:pPr>
            <w:r>
              <w:rPr>
                <w:rFonts w:ascii="宋体" w:hAnsi="宋体" w:cs="宋体"/>
                <w:kern w:val="0"/>
                <w:sz w:val="24"/>
                <w:szCs w:val="24"/>
              </w:rPr>
              <w:t>承诺时限：</w:t>
            </w:r>
          </w:p>
        </w:tc>
        <w:tc>
          <w:tcPr>
            <w:tcW w:w="2130" w:type="dxa"/>
            <w:shd w:val="clear" w:color="auto" w:fill="FFFFFF"/>
            <w:tcMar>
              <w:top w:w="0" w:type="dxa"/>
              <w:left w:w="75" w:type="dxa"/>
              <w:bottom w:w="0" w:type="dxa"/>
              <w:right w:w="75" w:type="dxa"/>
            </w:tcMar>
            <w:vAlign w:val="center"/>
          </w:tcPr>
          <w:p>
            <w:pPr>
              <w:widowControl/>
              <w:jc w:val="left"/>
              <w:rPr>
                <w:rFonts w:ascii="宋体" w:hAnsi="宋体" w:cs="宋体"/>
                <w:kern w:val="0"/>
                <w:sz w:val="24"/>
                <w:szCs w:val="24"/>
              </w:rPr>
            </w:pPr>
            <w:r>
              <w:rPr>
                <w:rFonts w:ascii="宋体" w:hAnsi="宋体" w:cs="宋体"/>
                <w:kern w:val="0"/>
                <w:sz w:val="24"/>
                <w:szCs w:val="24"/>
                <w:highlight w:val="yellow"/>
              </w:rPr>
              <w:t>受理后</w:t>
            </w:r>
            <w:r>
              <w:rPr>
                <w:rFonts w:hint="eastAsia" w:ascii="宋体" w:hAnsi="宋体" w:cs="宋体"/>
                <w:kern w:val="0"/>
                <w:sz w:val="24"/>
                <w:szCs w:val="24"/>
                <w:highlight w:val="yellow"/>
              </w:rPr>
              <w:t>10工作日</w:t>
            </w:r>
          </w:p>
        </w:tc>
      </w:tr>
      <w:tr>
        <w:tblPrEx>
          <w:shd w:val="clear" w:color="auto" w:fill="C9DEEF"/>
          <w:tblCellMar>
            <w:top w:w="0" w:type="dxa"/>
            <w:left w:w="0" w:type="dxa"/>
            <w:bottom w:w="0" w:type="dxa"/>
            <w:right w:w="0" w:type="dxa"/>
          </w:tblCellMar>
        </w:tblPrEx>
        <w:trPr>
          <w:trHeight w:val="525" w:hRule="atLeast"/>
          <w:tblCellSpacing w:w="7" w:type="dxa"/>
        </w:trPr>
        <w:tc>
          <w:tcPr>
            <w:tcW w:w="2310" w:type="dxa"/>
            <w:shd w:val="clear" w:color="auto" w:fill="F9FAFF"/>
            <w:tcMar>
              <w:top w:w="0" w:type="dxa"/>
              <w:left w:w="75" w:type="dxa"/>
              <w:bottom w:w="0" w:type="dxa"/>
              <w:right w:w="75" w:type="dxa"/>
            </w:tcMar>
            <w:vAlign w:val="center"/>
          </w:tcPr>
          <w:p>
            <w:pPr>
              <w:widowControl/>
              <w:jc w:val="right"/>
              <w:rPr>
                <w:rFonts w:ascii="宋体" w:hAnsi="宋体" w:cs="宋体"/>
                <w:kern w:val="0"/>
                <w:sz w:val="24"/>
                <w:szCs w:val="24"/>
              </w:rPr>
            </w:pPr>
            <w:r>
              <w:rPr>
                <w:rFonts w:ascii="宋体" w:hAnsi="宋体" w:cs="宋体"/>
                <w:kern w:val="0"/>
                <w:sz w:val="24"/>
                <w:szCs w:val="24"/>
              </w:rPr>
              <w:t>承诺时限说明：</w:t>
            </w:r>
          </w:p>
        </w:tc>
        <w:tc>
          <w:tcPr>
            <w:tcW w:w="11308" w:type="dxa"/>
            <w:gridSpan w:val="5"/>
            <w:shd w:val="clear" w:color="auto" w:fill="FFFFFF"/>
            <w:tcMar>
              <w:top w:w="120" w:type="dxa"/>
              <w:left w:w="75" w:type="dxa"/>
              <w:bottom w:w="120" w:type="dxa"/>
              <w:right w:w="75" w:type="dxa"/>
            </w:tcMar>
            <w:vAlign w:val="center"/>
          </w:tcPr>
          <w:p>
            <w:pPr>
              <w:widowControl/>
              <w:wordWrap w:val="0"/>
              <w:spacing w:line="360" w:lineRule="atLeast"/>
              <w:jc w:val="left"/>
              <w:rPr>
                <w:rFonts w:ascii="宋体" w:hAnsi="宋体" w:cs="宋体"/>
                <w:kern w:val="0"/>
                <w:sz w:val="24"/>
                <w:szCs w:val="24"/>
              </w:rPr>
            </w:pPr>
            <w:r>
              <w:rPr>
                <w:rFonts w:hint="eastAsia" w:ascii="宋体" w:hAnsi="宋体" w:cs="宋体"/>
                <w:kern w:val="0"/>
                <w:sz w:val="24"/>
                <w:szCs w:val="24"/>
              </w:rPr>
              <w:t>不含公示期(7日)</w:t>
            </w:r>
          </w:p>
        </w:tc>
      </w:tr>
      <w:tr>
        <w:tblPrEx>
          <w:tblCellMar>
            <w:top w:w="0" w:type="dxa"/>
            <w:left w:w="0" w:type="dxa"/>
            <w:bottom w:w="0" w:type="dxa"/>
            <w:right w:w="0" w:type="dxa"/>
          </w:tblCellMar>
        </w:tblPrEx>
        <w:trPr>
          <w:trHeight w:val="525" w:hRule="atLeast"/>
          <w:tblCellSpacing w:w="7" w:type="dxa"/>
        </w:trPr>
        <w:tc>
          <w:tcPr>
            <w:tcW w:w="2310" w:type="dxa"/>
            <w:shd w:val="clear" w:color="auto" w:fill="F9FAFF"/>
            <w:tcMar>
              <w:top w:w="0" w:type="dxa"/>
              <w:left w:w="75" w:type="dxa"/>
              <w:bottom w:w="0" w:type="dxa"/>
              <w:right w:w="75" w:type="dxa"/>
            </w:tcMar>
            <w:vAlign w:val="center"/>
          </w:tcPr>
          <w:p>
            <w:pPr>
              <w:widowControl/>
              <w:jc w:val="right"/>
              <w:rPr>
                <w:rFonts w:ascii="宋体" w:hAnsi="宋体" w:cs="宋体"/>
                <w:kern w:val="0"/>
                <w:sz w:val="24"/>
                <w:szCs w:val="24"/>
              </w:rPr>
            </w:pPr>
            <w:r>
              <w:rPr>
                <w:rFonts w:ascii="宋体" w:hAnsi="宋体" w:cs="宋体"/>
                <w:kern w:val="0"/>
                <w:sz w:val="24"/>
                <w:szCs w:val="24"/>
              </w:rPr>
              <w:t>实施部门：</w:t>
            </w:r>
          </w:p>
        </w:tc>
        <w:tc>
          <w:tcPr>
            <w:tcW w:w="2671" w:type="dxa"/>
            <w:shd w:val="clear" w:color="auto" w:fill="FFFFFF"/>
            <w:tcMar>
              <w:top w:w="0" w:type="dxa"/>
              <w:left w:w="75" w:type="dxa"/>
              <w:bottom w:w="0" w:type="dxa"/>
              <w:right w:w="75" w:type="dxa"/>
            </w:tcMar>
            <w:vAlign w:val="center"/>
          </w:tcPr>
          <w:p>
            <w:pPr>
              <w:widowControl/>
              <w:jc w:val="left"/>
              <w:rPr>
                <w:rFonts w:ascii="宋体" w:hAnsi="宋体" w:cs="宋体"/>
                <w:kern w:val="0"/>
                <w:sz w:val="24"/>
                <w:szCs w:val="24"/>
              </w:rPr>
            </w:pPr>
            <w:r>
              <w:rPr>
                <w:rFonts w:hint="eastAsia" w:ascii="宋体" w:hAnsi="宋体"/>
                <w:sz w:val="24"/>
                <w:szCs w:val="24"/>
              </w:rPr>
              <w:t>厦门市思明区XX街道XX社区居民委员会</w:t>
            </w:r>
          </w:p>
        </w:tc>
        <w:tc>
          <w:tcPr>
            <w:tcW w:w="1830" w:type="dxa"/>
            <w:shd w:val="clear" w:color="auto" w:fill="F9FAFF"/>
            <w:tcMar>
              <w:top w:w="0" w:type="dxa"/>
              <w:left w:w="75" w:type="dxa"/>
              <w:bottom w:w="0" w:type="dxa"/>
              <w:right w:w="75" w:type="dxa"/>
            </w:tcMar>
            <w:vAlign w:val="center"/>
          </w:tcPr>
          <w:p>
            <w:pPr>
              <w:widowControl/>
              <w:jc w:val="right"/>
              <w:rPr>
                <w:rFonts w:ascii="宋体" w:hAnsi="宋体" w:cs="宋体"/>
                <w:kern w:val="0"/>
                <w:sz w:val="24"/>
                <w:szCs w:val="24"/>
              </w:rPr>
            </w:pPr>
            <w:r>
              <w:rPr>
                <w:rFonts w:ascii="宋体" w:hAnsi="宋体" w:cs="宋体"/>
                <w:kern w:val="0"/>
                <w:sz w:val="24"/>
                <w:szCs w:val="24"/>
              </w:rPr>
              <w:t>实施主体性质：</w:t>
            </w:r>
          </w:p>
        </w:tc>
        <w:tc>
          <w:tcPr>
            <w:tcW w:w="2551" w:type="dxa"/>
            <w:shd w:val="clear" w:color="auto" w:fill="FFFFFF"/>
            <w:tcMar>
              <w:top w:w="0" w:type="dxa"/>
              <w:left w:w="75" w:type="dxa"/>
              <w:bottom w:w="0" w:type="dxa"/>
              <w:right w:w="75" w:type="dxa"/>
            </w:tcMar>
            <w:vAlign w:val="center"/>
          </w:tcPr>
          <w:p>
            <w:pPr>
              <w:widowControl/>
              <w:jc w:val="left"/>
              <w:rPr>
                <w:rFonts w:ascii="宋体" w:hAnsi="宋体" w:cs="宋体"/>
                <w:kern w:val="0"/>
                <w:sz w:val="24"/>
                <w:szCs w:val="24"/>
              </w:rPr>
            </w:pPr>
            <w:r>
              <w:rPr>
                <w:rFonts w:ascii="宋体" w:hAnsi="宋体" w:cs="微软雅黑"/>
                <w:sz w:val="24"/>
                <w:szCs w:val="24"/>
                <w:shd w:val="clear" w:color="auto" w:fill="FFFFFF"/>
              </w:rPr>
              <w:t>受委托组织</w:t>
            </w:r>
          </w:p>
        </w:tc>
        <w:tc>
          <w:tcPr>
            <w:tcW w:w="2070" w:type="dxa"/>
            <w:shd w:val="clear" w:color="auto" w:fill="F9FAFF"/>
            <w:tcMar>
              <w:top w:w="0" w:type="dxa"/>
              <w:left w:w="75" w:type="dxa"/>
              <w:bottom w:w="0" w:type="dxa"/>
              <w:right w:w="75" w:type="dxa"/>
            </w:tcMar>
            <w:vAlign w:val="center"/>
          </w:tcPr>
          <w:p>
            <w:pPr>
              <w:widowControl/>
              <w:jc w:val="right"/>
              <w:rPr>
                <w:rFonts w:ascii="宋体" w:hAnsi="宋体" w:cs="宋体"/>
                <w:kern w:val="0"/>
                <w:sz w:val="24"/>
                <w:szCs w:val="24"/>
              </w:rPr>
            </w:pPr>
            <w:r>
              <w:rPr>
                <w:rFonts w:ascii="宋体" w:hAnsi="宋体" w:cs="宋体"/>
                <w:kern w:val="0"/>
                <w:sz w:val="24"/>
                <w:szCs w:val="24"/>
              </w:rPr>
              <w:t>联办机构：</w:t>
            </w:r>
          </w:p>
        </w:tc>
        <w:tc>
          <w:tcPr>
            <w:tcW w:w="2130" w:type="dxa"/>
            <w:shd w:val="clear" w:color="auto" w:fill="FFFFFF"/>
            <w:tcMar>
              <w:top w:w="0" w:type="dxa"/>
              <w:left w:w="75" w:type="dxa"/>
              <w:bottom w:w="0" w:type="dxa"/>
              <w:right w:w="75" w:type="dxa"/>
            </w:tcMar>
            <w:vAlign w:val="center"/>
          </w:tcPr>
          <w:p>
            <w:pPr>
              <w:widowControl/>
              <w:jc w:val="left"/>
              <w:rPr>
                <w:rFonts w:ascii="宋体" w:hAnsi="宋体" w:cs="宋体"/>
                <w:kern w:val="0"/>
                <w:sz w:val="24"/>
                <w:szCs w:val="24"/>
              </w:rPr>
            </w:pPr>
            <w:r>
              <w:rPr>
                <w:rFonts w:ascii="宋体" w:hAnsi="宋体" w:cs="宋体"/>
                <w:kern w:val="0"/>
                <w:sz w:val="24"/>
                <w:szCs w:val="24"/>
              </w:rPr>
              <w:t>无</w:t>
            </w:r>
          </w:p>
        </w:tc>
      </w:tr>
      <w:tr>
        <w:tblPrEx>
          <w:shd w:val="clear" w:color="auto" w:fill="C9DEEF"/>
          <w:tblCellMar>
            <w:top w:w="0" w:type="dxa"/>
            <w:left w:w="0" w:type="dxa"/>
            <w:bottom w:w="0" w:type="dxa"/>
            <w:right w:w="0" w:type="dxa"/>
          </w:tblCellMar>
        </w:tblPrEx>
        <w:trPr>
          <w:trHeight w:val="525" w:hRule="atLeast"/>
          <w:tblCellSpacing w:w="7" w:type="dxa"/>
        </w:trPr>
        <w:tc>
          <w:tcPr>
            <w:tcW w:w="2310" w:type="dxa"/>
            <w:shd w:val="clear" w:color="auto" w:fill="F9FAFF"/>
            <w:tcMar>
              <w:top w:w="0" w:type="dxa"/>
              <w:left w:w="75" w:type="dxa"/>
              <w:bottom w:w="0" w:type="dxa"/>
              <w:right w:w="75" w:type="dxa"/>
            </w:tcMar>
            <w:vAlign w:val="center"/>
          </w:tcPr>
          <w:p>
            <w:pPr>
              <w:widowControl/>
              <w:jc w:val="right"/>
              <w:rPr>
                <w:rFonts w:ascii="宋体" w:hAnsi="宋体" w:cs="宋体"/>
                <w:kern w:val="0"/>
                <w:sz w:val="24"/>
                <w:szCs w:val="24"/>
              </w:rPr>
            </w:pPr>
            <w:r>
              <w:rPr>
                <w:rFonts w:ascii="宋体" w:hAnsi="宋体" w:cs="宋体"/>
                <w:kern w:val="0"/>
                <w:sz w:val="24"/>
                <w:szCs w:val="24"/>
              </w:rPr>
              <w:t>主办处室：</w:t>
            </w:r>
          </w:p>
        </w:tc>
        <w:tc>
          <w:tcPr>
            <w:tcW w:w="2671" w:type="dxa"/>
            <w:shd w:val="clear" w:color="auto" w:fill="FFFFFF"/>
            <w:tcMar>
              <w:top w:w="0" w:type="dxa"/>
              <w:left w:w="75" w:type="dxa"/>
              <w:bottom w:w="0" w:type="dxa"/>
              <w:right w:w="75" w:type="dxa"/>
            </w:tcMar>
            <w:vAlign w:val="center"/>
          </w:tcPr>
          <w:p>
            <w:pPr>
              <w:widowControl/>
              <w:jc w:val="left"/>
              <w:rPr>
                <w:rFonts w:ascii="宋体" w:hAnsi="宋体" w:cs="宋体"/>
                <w:kern w:val="0"/>
                <w:sz w:val="24"/>
                <w:szCs w:val="24"/>
              </w:rPr>
            </w:pPr>
            <w:r>
              <w:rPr>
                <w:rFonts w:hint="eastAsia" w:ascii="宋体" w:hAnsi="宋体"/>
                <w:sz w:val="24"/>
                <w:szCs w:val="24"/>
              </w:rPr>
              <w:t>XX社区便民服务代办点</w:t>
            </w:r>
          </w:p>
        </w:tc>
        <w:tc>
          <w:tcPr>
            <w:tcW w:w="1830" w:type="dxa"/>
            <w:shd w:val="clear" w:color="auto" w:fill="F9FAFF"/>
            <w:tcMar>
              <w:top w:w="0" w:type="dxa"/>
              <w:left w:w="75" w:type="dxa"/>
              <w:bottom w:w="0" w:type="dxa"/>
              <w:right w:w="75" w:type="dxa"/>
            </w:tcMar>
            <w:vAlign w:val="center"/>
          </w:tcPr>
          <w:p>
            <w:pPr>
              <w:widowControl/>
              <w:jc w:val="right"/>
              <w:rPr>
                <w:rFonts w:ascii="宋体" w:hAnsi="宋体" w:cs="宋体"/>
                <w:kern w:val="0"/>
                <w:sz w:val="24"/>
                <w:szCs w:val="24"/>
              </w:rPr>
            </w:pPr>
            <w:r>
              <w:rPr>
                <w:rFonts w:ascii="宋体" w:hAnsi="宋体" w:cs="宋体"/>
                <w:kern w:val="0"/>
                <w:sz w:val="24"/>
                <w:szCs w:val="24"/>
              </w:rPr>
              <w:t>联系电话：</w:t>
            </w:r>
          </w:p>
        </w:tc>
        <w:tc>
          <w:tcPr>
            <w:tcW w:w="2551" w:type="dxa"/>
            <w:shd w:val="clear" w:color="auto" w:fill="FFFFFF"/>
            <w:tcMar>
              <w:top w:w="0" w:type="dxa"/>
              <w:left w:w="75" w:type="dxa"/>
              <w:bottom w:w="0" w:type="dxa"/>
              <w:right w:w="75" w:type="dxa"/>
            </w:tcMar>
            <w:vAlign w:val="center"/>
          </w:tcPr>
          <w:p>
            <w:pPr>
              <w:widowControl/>
              <w:jc w:val="left"/>
              <w:rPr>
                <w:rFonts w:ascii="宋体" w:hAnsi="宋体" w:cs="宋体"/>
                <w:kern w:val="0"/>
                <w:sz w:val="24"/>
                <w:szCs w:val="24"/>
              </w:rPr>
            </w:pPr>
            <w:r>
              <w:rPr>
                <w:rFonts w:ascii="宋体" w:hAnsi="宋体" w:cs="宋体"/>
                <w:kern w:val="0"/>
                <w:sz w:val="24"/>
                <w:szCs w:val="24"/>
              </w:rPr>
              <w:t>0592-</w:t>
            </w:r>
          </w:p>
        </w:tc>
        <w:tc>
          <w:tcPr>
            <w:tcW w:w="2070" w:type="dxa"/>
            <w:shd w:val="clear" w:color="auto" w:fill="F9FAFF"/>
            <w:tcMar>
              <w:top w:w="0" w:type="dxa"/>
              <w:left w:w="75" w:type="dxa"/>
              <w:bottom w:w="0" w:type="dxa"/>
              <w:right w:w="75" w:type="dxa"/>
            </w:tcMar>
            <w:vAlign w:val="center"/>
          </w:tcPr>
          <w:p>
            <w:pPr>
              <w:widowControl/>
              <w:jc w:val="right"/>
              <w:rPr>
                <w:rFonts w:ascii="宋体" w:hAnsi="宋体" w:cs="宋体"/>
                <w:kern w:val="0"/>
                <w:sz w:val="24"/>
                <w:szCs w:val="24"/>
              </w:rPr>
            </w:pPr>
            <w:r>
              <w:rPr>
                <w:rFonts w:ascii="宋体" w:hAnsi="宋体" w:cs="宋体"/>
                <w:kern w:val="0"/>
                <w:sz w:val="24"/>
                <w:szCs w:val="24"/>
              </w:rPr>
              <w:t>监督和投诉电话：</w:t>
            </w:r>
          </w:p>
        </w:tc>
        <w:tc>
          <w:tcPr>
            <w:tcW w:w="2130" w:type="dxa"/>
            <w:shd w:val="clear" w:color="auto" w:fill="FFFFFF"/>
            <w:tcMar>
              <w:top w:w="0" w:type="dxa"/>
              <w:left w:w="75" w:type="dxa"/>
              <w:bottom w:w="0" w:type="dxa"/>
              <w:right w:w="75" w:type="dxa"/>
            </w:tcMar>
            <w:vAlign w:val="center"/>
          </w:tcPr>
          <w:p>
            <w:pPr>
              <w:widowControl/>
              <w:jc w:val="left"/>
              <w:rPr>
                <w:rFonts w:ascii="宋体" w:hAnsi="宋体" w:cs="宋体"/>
                <w:kern w:val="0"/>
                <w:sz w:val="24"/>
                <w:szCs w:val="24"/>
              </w:rPr>
            </w:pPr>
            <w:r>
              <w:rPr>
                <w:rFonts w:ascii="宋体" w:hAnsi="宋体" w:cs="宋体"/>
                <w:kern w:val="0"/>
                <w:sz w:val="24"/>
                <w:szCs w:val="24"/>
              </w:rPr>
              <w:t>0592-</w:t>
            </w:r>
          </w:p>
        </w:tc>
      </w:tr>
      <w:tr>
        <w:tblPrEx>
          <w:shd w:val="clear" w:color="auto" w:fill="C9DEEF"/>
          <w:tblCellMar>
            <w:top w:w="0" w:type="dxa"/>
            <w:left w:w="0" w:type="dxa"/>
            <w:bottom w:w="0" w:type="dxa"/>
            <w:right w:w="0" w:type="dxa"/>
          </w:tblCellMar>
        </w:tblPrEx>
        <w:trPr>
          <w:trHeight w:val="525" w:hRule="atLeast"/>
          <w:tblCellSpacing w:w="7" w:type="dxa"/>
        </w:trPr>
        <w:tc>
          <w:tcPr>
            <w:tcW w:w="2310" w:type="dxa"/>
            <w:shd w:val="clear" w:color="auto" w:fill="F9FAFF"/>
            <w:tcMar>
              <w:top w:w="0" w:type="dxa"/>
              <w:left w:w="75" w:type="dxa"/>
              <w:bottom w:w="0" w:type="dxa"/>
              <w:right w:w="75" w:type="dxa"/>
            </w:tcMar>
            <w:vAlign w:val="center"/>
          </w:tcPr>
          <w:p>
            <w:pPr>
              <w:widowControl/>
              <w:jc w:val="right"/>
              <w:rPr>
                <w:rFonts w:ascii="宋体" w:hAnsi="宋体" w:cs="宋体"/>
                <w:kern w:val="0"/>
                <w:sz w:val="24"/>
                <w:szCs w:val="24"/>
              </w:rPr>
            </w:pPr>
            <w:r>
              <w:rPr>
                <w:rFonts w:ascii="宋体" w:hAnsi="宋体" w:cs="宋体"/>
                <w:kern w:val="0"/>
                <w:sz w:val="24"/>
                <w:szCs w:val="24"/>
              </w:rPr>
              <w:t>年审批数量限制：</w:t>
            </w:r>
          </w:p>
        </w:tc>
        <w:tc>
          <w:tcPr>
            <w:tcW w:w="2671" w:type="dxa"/>
            <w:shd w:val="clear" w:color="auto" w:fill="FFFFFF"/>
            <w:tcMar>
              <w:top w:w="120" w:type="dxa"/>
              <w:left w:w="75" w:type="dxa"/>
              <w:bottom w:w="120" w:type="dxa"/>
              <w:right w:w="75" w:type="dxa"/>
            </w:tcMar>
            <w:vAlign w:val="center"/>
          </w:tcPr>
          <w:p>
            <w:pPr>
              <w:widowControl/>
              <w:spacing w:line="360" w:lineRule="atLeast"/>
              <w:jc w:val="left"/>
              <w:rPr>
                <w:rFonts w:ascii="宋体" w:hAnsi="宋体" w:cs="宋体"/>
                <w:kern w:val="0"/>
                <w:sz w:val="24"/>
                <w:szCs w:val="24"/>
              </w:rPr>
            </w:pPr>
            <w:r>
              <w:rPr>
                <w:rFonts w:ascii="宋体" w:hAnsi="宋体" w:cs="宋体"/>
                <w:kern w:val="0"/>
                <w:sz w:val="24"/>
                <w:szCs w:val="24"/>
              </w:rPr>
              <w:t>无限制</w:t>
            </w:r>
          </w:p>
        </w:tc>
        <w:tc>
          <w:tcPr>
            <w:tcW w:w="1830" w:type="dxa"/>
            <w:shd w:val="clear" w:color="auto" w:fill="F9FAFF"/>
            <w:tcMar>
              <w:top w:w="0" w:type="dxa"/>
              <w:left w:w="75" w:type="dxa"/>
              <w:bottom w:w="0" w:type="dxa"/>
              <w:right w:w="75" w:type="dxa"/>
            </w:tcMar>
            <w:vAlign w:val="center"/>
          </w:tcPr>
          <w:p>
            <w:pPr>
              <w:widowControl/>
              <w:jc w:val="right"/>
              <w:rPr>
                <w:rFonts w:ascii="宋体" w:hAnsi="宋体" w:cs="宋体"/>
                <w:kern w:val="0"/>
                <w:sz w:val="24"/>
                <w:szCs w:val="24"/>
              </w:rPr>
            </w:pPr>
            <w:r>
              <w:rPr>
                <w:rFonts w:ascii="宋体" w:hAnsi="宋体" w:cs="宋体"/>
                <w:kern w:val="0"/>
                <w:sz w:val="24"/>
                <w:szCs w:val="24"/>
              </w:rPr>
              <w:t>权责清单：</w:t>
            </w:r>
          </w:p>
        </w:tc>
        <w:tc>
          <w:tcPr>
            <w:tcW w:w="2551" w:type="dxa"/>
            <w:shd w:val="clear" w:color="auto" w:fill="FFFFFF"/>
            <w:tcMar>
              <w:top w:w="120" w:type="dxa"/>
              <w:left w:w="75" w:type="dxa"/>
              <w:bottom w:w="120" w:type="dxa"/>
              <w:right w:w="75" w:type="dxa"/>
            </w:tcMar>
            <w:vAlign w:val="center"/>
          </w:tcPr>
          <w:p>
            <w:pPr>
              <w:widowControl/>
              <w:spacing w:line="360" w:lineRule="atLeast"/>
              <w:jc w:val="left"/>
              <w:rPr>
                <w:rFonts w:ascii="宋体" w:hAnsi="宋体" w:cs="宋体"/>
                <w:kern w:val="0"/>
                <w:sz w:val="24"/>
                <w:szCs w:val="24"/>
                <w:u w:val="single"/>
              </w:rPr>
            </w:pPr>
            <w:r>
              <w:fldChar w:fldCharType="begin"/>
            </w:r>
            <w:r>
              <w:instrText xml:space="preserve"> HYPERLINK "http://www.fjbs.gov.cn/LiabilitiseAction.action?fn=getPowerDetail&amp;unid=FF66A356B4BE06BC7D3FA7F7D4646F58&amp;powerunid=AAA255CF7E84145AC5A879E52D8D9620" \t "_blank" </w:instrText>
            </w:r>
            <w:r>
              <w:fldChar w:fldCharType="separate"/>
            </w:r>
            <w:r>
              <w:rPr>
                <w:rFonts w:ascii="宋体" w:hAnsi="宋体" w:cs="宋体"/>
                <w:kern w:val="0"/>
                <w:sz w:val="24"/>
                <w:szCs w:val="24"/>
              </w:rPr>
              <w:t>最低生活保障对象认定</w:t>
            </w:r>
            <w:r>
              <w:rPr>
                <w:rFonts w:ascii="宋体" w:hAnsi="宋体" w:cs="宋体"/>
                <w:kern w:val="0"/>
                <w:sz w:val="24"/>
                <w:szCs w:val="24"/>
              </w:rPr>
              <w:fldChar w:fldCharType="end"/>
            </w:r>
          </w:p>
        </w:tc>
        <w:tc>
          <w:tcPr>
            <w:tcW w:w="2070" w:type="dxa"/>
            <w:shd w:val="clear" w:color="auto" w:fill="F9FAFF"/>
            <w:tcMar>
              <w:top w:w="0" w:type="dxa"/>
              <w:left w:w="75" w:type="dxa"/>
              <w:bottom w:w="0" w:type="dxa"/>
              <w:right w:w="75" w:type="dxa"/>
            </w:tcMar>
            <w:vAlign w:val="center"/>
          </w:tcPr>
          <w:p>
            <w:pPr>
              <w:widowControl/>
              <w:jc w:val="right"/>
              <w:rPr>
                <w:rFonts w:ascii="宋体" w:hAnsi="宋体" w:cs="宋体"/>
                <w:kern w:val="0"/>
                <w:sz w:val="24"/>
                <w:szCs w:val="24"/>
              </w:rPr>
            </w:pPr>
            <w:r>
              <w:rPr>
                <w:rFonts w:ascii="宋体" w:hAnsi="宋体" w:cs="宋体"/>
                <w:kern w:val="0"/>
                <w:sz w:val="24"/>
                <w:szCs w:val="24"/>
              </w:rPr>
              <w:t>权力来源：</w:t>
            </w:r>
          </w:p>
        </w:tc>
        <w:tc>
          <w:tcPr>
            <w:tcW w:w="2130" w:type="dxa"/>
            <w:shd w:val="clear" w:color="auto" w:fill="FFFFFF"/>
            <w:tcMar>
              <w:top w:w="120" w:type="dxa"/>
              <w:left w:w="75" w:type="dxa"/>
              <w:bottom w:w="120" w:type="dxa"/>
              <w:right w:w="75" w:type="dxa"/>
            </w:tcMar>
            <w:vAlign w:val="center"/>
          </w:tcPr>
          <w:p>
            <w:pPr>
              <w:widowControl/>
              <w:shd w:val="clear" w:color="auto" w:fill="FFFFFF"/>
              <w:spacing w:before="100" w:beforeAutospacing="1" w:after="150"/>
              <w:rPr>
                <w:rFonts w:ascii="宋体" w:hAnsi="宋体"/>
                <w:sz w:val="24"/>
              </w:rPr>
            </w:pPr>
            <w:r>
              <w:rPr>
                <w:rFonts w:hint="eastAsia" w:ascii="宋体" w:hAnsi="宋体"/>
                <w:sz w:val="24"/>
                <w:szCs w:val="24"/>
              </w:rPr>
              <w:t>上级委托</w:t>
            </w:r>
          </w:p>
        </w:tc>
      </w:tr>
      <w:tr>
        <w:tblPrEx>
          <w:tblCellMar>
            <w:top w:w="0" w:type="dxa"/>
            <w:left w:w="0" w:type="dxa"/>
            <w:bottom w:w="0" w:type="dxa"/>
            <w:right w:w="0" w:type="dxa"/>
          </w:tblCellMar>
        </w:tblPrEx>
        <w:trPr>
          <w:trHeight w:val="525" w:hRule="atLeast"/>
          <w:tblCellSpacing w:w="7" w:type="dxa"/>
        </w:trPr>
        <w:tc>
          <w:tcPr>
            <w:tcW w:w="2310" w:type="dxa"/>
            <w:shd w:val="clear" w:color="auto" w:fill="F9FAFF"/>
            <w:tcMar>
              <w:top w:w="0" w:type="dxa"/>
              <w:left w:w="75" w:type="dxa"/>
              <w:bottom w:w="0" w:type="dxa"/>
              <w:right w:w="75" w:type="dxa"/>
            </w:tcMar>
            <w:vAlign w:val="center"/>
          </w:tcPr>
          <w:p>
            <w:pPr>
              <w:widowControl/>
              <w:jc w:val="right"/>
              <w:rPr>
                <w:rFonts w:ascii="宋体" w:hAnsi="宋体" w:cs="宋体"/>
                <w:kern w:val="0"/>
                <w:sz w:val="24"/>
                <w:szCs w:val="24"/>
              </w:rPr>
            </w:pPr>
            <w:r>
              <w:rPr>
                <w:rFonts w:ascii="宋体" w:hAnsi="宋体" w:cs="宋体"/>
                <w:kern w:val="0"/>
                <w:sz w:val="24"/>
                <w:szCs w:val="24"/>
              </w:rPr>
              <w:t>审批结果名称：</w:t>
            </w:r>
          </w:p>
        </w:tc>
        <w:tc>
          <w:tcPr>
            <w:tcW w:w="2671" w:type="dxa"/>
            <w:shd w:val="clear" w:color="auto" w:fill="FFFFFF"/>
            <w:tcMar>
              <w:top w:w="0" w:type="dxa"/>
              <w:left w:w="75" w:type="dxa"/>
              <w:bottom w:w="0" w:type="dxa"/>
              <w:right w:w="75" w:type="dxa"/>
            </w:tcMar>
            <w:vAlign w:val="center"/>
          </w:tcPr>
          <w:p>
            <w:pPr>
              <w:widowControl/>
              <w:jc w:val="left"/>
              <w:rPr>
                <w:rFonts w:ascii="宋体" w:hAnsi="宋体" w:cs="宋体"/>
                <w:kern w:val="0"/>
                <w:sz w:val="24"/>
                <w:szCs w:val="24"/>
              </w:rPr>
            </w:pPr>
            <w:r>
              <w:rPr>
                <w:rFonts w:ascii="宋体" w:hAnsi="宋体" w:cs="宋体"/>
                <w:kern w:val="0"/>
                <w:sz w:val="24"/>
                <w:szCs w:val="24"/>
              </w:rPr>
              <w:t>无</w:t>
            </w:r>
          </w:p>
        </w:tc>
        <w:tc>
          <w:tcPr>
            <w:tcW w:w="1830" w:type="dxa"/>
            <w:shd w:val="clear" w:color="auto" w:fill="F9FAFF"/>
            <w:tcMar>
              <w:top w:w="0" w:type="dxa"/>
              <w:left w:w="75" w:type="dxa"/>
              <w:bottom w:w="0" w:type="dxa"/>
              <w:right w:w="75" w:type="dxa"/>
            </w:tcMar>
            <w:vAlign w:val="center"/>
          </w:tcPr>
          <w:p>
            <w:pPr>
              <w:widowControl/>
              <w:jc w:val="right"/>
              <w:rPr>
                <w:rFonts w:ascii="宋体" w:hAnsi="宋体" w:cs="宋体"/>
                <w:kern w:val="0"/>
                <w:sz w:val="24"/>
                <w:szCs w:val="24"/>
              </w:rPr>
            </w:pPr>
            <w:r>
              <w:rPr>
                <w:rFonts w:ascii="宋体" w:hAnsi="宋体" w:cs="宋体"/>
                <w:kern w:val="0"/>
                <w:sz w:val="24"/>
                <w:szCs w:val="24"/>
              </w:rPr>
              <w:t>审批结果样本：</w:t>
            </w:r>
          </w:p>
        </w:tc>
        <w:tc>
          <w:tcPr>
            <w:tcW w:w="6779" w:type="dxa"/>
            <w:gridSpan w:val="3"/>
            <w:shd w:val="clear" w:color="auto" w:fill="FFFFFF"/>
            <w:tcMar>
              <w:top w:w="0" w:type="dxa"/>
              <w:left w:w="75" w:type="dxa"/>
              <w:bottom w:w="0" w:type="dxa"/>
              <w:right w:w="75" w:type="dxa"/>
            </w:tcMar>
            <w:vAlign w:val="center"/>
          </w:tcPr>
          <w:p>
            <w:pPr>
              <w:widowControl/>
              <w:jc w:val="left"/>
              <w:rPr>
                <w:rFonts w:ascii="宋体" w:hAnsi="宋体" w:cs="宋体"/>
                <w:kern w:val="0"/>
                <w:sz w:val="24"/>
                <w:szCs w:val="24"/>
              </w:rPr>
            </w:pPr>
            <w:r>
              <w:rPr>
                <w:rFonts w:ascii="宋体" w:hAnsi="宋体" w:cs="宋体"/>
                <w:kern w:val="0"/>
                <w:sz w:val="24"/>
                <w:szCs w:val="24"/>
              </w:rPr>
              <w:t>无</w:t>
            </w:r>
          </w:p>
        </w:tc>
      </w:tr>
      <w:tr>
        <w:tblPrEx>
          <w:shd w:val="clear" w:color="auto" w:fill="C9DEEF"/>
          <w:tblCellMar>
            <w:top w:w="0" w:type="dxa"/>
            <w:left w:w="0" w:type="dxa"/>
            <w:bottom w:w="0" w:type="dxa"/>
            <w:right w:w="0" w:type="dxa"/>
          </w:tblCellMar>
        </w:tblPrEx>
        <w:trPr>
          <w:trHeight w:val="525" w:hRule="atLeast"/>
          <w:tblCellSpacing w:w="7" w:type="dxa"/>
        </w:trPr>
        <w:tc>
          <w:tcPr>
            <w:tcW w:w="2310" w:type="dxa"/>
            <w:shd w:val="clear" w:color="auto" w:fill="F9FAFF"/>
            <w:tcMar>
              <w:top w:w="0" w:type="dxa"/>
              <w:left w:w="75" w:type="dxa"/>
              <w:bottom w:w="0" w:type="dxa"/>
              <w:right w:w="75" w:type="dxa"/>
            </w:tcMar>
            <w:vAlign w:val="center"/>
          </w:tcPr>
          <w:p>
            <w:pPr>
              <w:widowControl/>
              <w:jc w:val="right"/>
              <w:rPr>
                <w:rFonts w:ascii="宋体" w:hAnsi="宋体" w:cs="宋体"/>
                <w:kern w:val="0"/>
                <w:sz w:val="24"/>
                <w:szCs w:val="24"/>
              </w:rPr>
            </w:pPr>
            <w:r>
              <w:rPr>
                <w:rFonts w:ascii="宋体" w:hAnsi="宋体" w:cs="宋体"/>
                <w:kern w:val="0"/>
                <w:sz w:val="24"/>
                <w:szCs w:val="24"/>
              </w:rPr>
              <w:t>特殊环节：</w:t>
            </w:r>
          </w:p>
        </w:tc>
        <w:tc>
          <w:tcPr>
            <w:tcW w:w="11308" w:type="dxa"/>
            <w:gridSpan w:val="5"/>
            <w:shd w:val="clear" w:color="auto" w:fill="FFFFFF"/>
            <w:tcMar>
              <w:top w:w="120" w:type="dxa"/>
              <w:left w:w="75" w:type="dxa"/>
              <w:bottom w:w="120" w:type="dxa"/>
              <w:right w:w="75" w:type="dxa"/>
            </w:tcMar>
            <w:vAlign w:val="center"/>
          </w:tcPr>
          <w:p>
            <w:pPr>
              <w:widowControl/>
              <w:spacing w:line="360" w:lineRule="atLeast"/>
              <w:jc w:val="left"/>
              <w:rPr>
                <w:rFonts w:ascii="宋体" w:hAnsi="宋体" w:cs="宋体"/>
                <w:kern w:val="0"/>
                <w:sz w:val="24"/>
                <w:szCs w:val="24"/>
              </w:rPr>
            </w:pPr>
            <w:r>
              <w:rPr>
                <w:rFonts w:hint="eastAsia" w:ascii="宋体" w:hAnsi="宋体" w:cs="宋体"/>
                <w:kern w:val="0"/>
                <w:sz w:val="24"/>
                <w:szCs w:val="24"/>
              </w:rPr>
              <w:t>厦门市居民家庭经济状况核对信息平台</w:t>
            </w:r>
          </w:p>
        </w:tc>
      </w:tr>
      <w:tr>
        <w:tblPrEx>
          <w:tblCellMar>
            <w:top w:w="0" w:type="dxa"/>
            <w:left w:w="0" w:type="dxa"/>
            <w:bottom w:w="0" w:type="dxa"/>
            <w:right w:w="0" w:type="dxa"/>
          </w:tblCellMar>
        </w:tblPrEx>
        <w:trPr>
          <w:trHeight w:val="525" w:hRule="atLeast"/>
          <w:tblCellSpacing w:w="7" w:type="dxa"/>
        </w:trPr>
        <w:tc>
          <w:tcPr>
            <w:tcW w:w="2310" w:type="dxa"/>
            <w:shd w:val="clear" w:color="auto" w:fill="F9FAFF"/>
            <w:tcMar>
              <w:top w:w="0" w:type="dxa"/>
              <w:left w:w="75" w:type="dxa"/>
              <w:bottom w:w="0" w:type="dxa"/>
              <w:right w:w="75" w:type="dxa"/>
            </w:tcMar>
            <w:vAlign w:val="center"/>
          </w:tcPr>
          <w:p>
            <w:pPr>
              <w:widowControl/>
              <w:jc w:val="right"/>
              <w:rPr>
                <w:rFonts w:ascii="宋体" w:hAnsi="宋体" w:cs="宋体"/>
                <w:kern w:val="0"/>
                <w:sz w:val="24"/>
                <w:szCs w:val="24"/>
              </w:rPr>
            </w:pPr>
            <w:r>
              <w:rPr>
                <w:rFonts w:ascii="宋体" w:hAnsi="宋体" w:cs="宋体"/>
                <w:kern w:val="0"/>
                <w:sz w:val="24"/>
                <w:szCs w:val="24"/>
              </w:rPr>
              <w:t>前置审批：</w:t>
            </w:r>
          </w:p>
        </w:tc>
        <w:tc>
          <w:tcPr>
            <w:tcW w:w="11308" w:type="dxa"/>
            <w:gridSpan w:val="5"/>
            <w:shd w:val="clear" w:color="auto" w:fill="FFFFFF"/>
            <w:tcMar>
              <w:top w:w="120" w:type="dxa"/>
              <w:left w:w="75" w:type="dxa"/>
              <w:bottom w:w="120" w:type="dxa"/>
              <w:right w:w="75" w:type="dxa"/>
            </w:tcMar>
            <w:vAlign w:val="center"/>
          </w:tcPr>
          <w:p>
            <w:pPr>
              <w:widowControl/>
              <w:spacing w:line="360" w:lineRule="atLeast"/>
              <w:jc w:val="left"/>
              <w:rPr>
                <w:rFonts w:ascii="宋体" w:hAnsi="宋体" w:cs="宋体"/>
                <w:kern w:val="0"/>
                <w:sz w:val="24"/>
                <w:szCs w:val="24"/>
              </w:rPr>
            </w:pPr>
            <w:r>
              <w:rPr>
                <w:rFonts w:ascii="宋体" w:hAnsi="宋体" w:cs="宋体"/>
                <w:kern w:val="0"/>
                <w:sz w:val="24"/>
                <w:szCs w:val="24"/>
              </w:rPr>
              <w:t>无</w:t>
            </w:r>
          </w:p>
        </w:tc>
      </w:tr>
      <w:tr>
        <w:tblPrEx>
          <w:tblCellMar>
            <w:top w:w="0" w:type="dxa"/>
            <w:left w:w="0" w:type="dxa"/>
            <w:bottom w:w="0" w:type="dxa"/>
            <w:right w:w="0" w:type="dxa"/>
          </w:tblCellMar>
        </w:tblPrEx>
        <w:trPr>
          <w:trHeight w:val="525" w:hRule="atLeast"/>
          <w:tblCellSpacing w:w="7" w:type="dxa"/>
        </w:trPr>
        <w:tc>
          <w:tcPr>
            <w:tcW w:w="2310" w:type="dxa"/>
            <w:shd w:val="clear" w:color="auto" w:fill="F9FAFF"/>
            <w:tcMar>
              <w:top w:w="0" w:type="dxa"/>
              <w:left w:w="75" w:type="dxa"/>
              <w:bottom w:w="0" w:type="dxa"/>
              <w:right w:w="75" w:type="dxa"/>
            </w:tcMar>
            <w:vAlign w:val="center"/>
          </w:tcPr>
          <w:p>
            <w:pPr>
              <w:widowControl/>
              <w:jc w:val="right"/>
              <w:rPr>
                <w:rFonts w:ascii="宋体" w:hAnsi="宋体" w:cs="宋体"/>
                <w:kern w:val="0"/>
                <w:sz w:val="24"/>
                <w:szCs w:val="24"/>
              </w:rPr>
            </w:pPr>
            <w:r>
              <w:rPr>
                <w:rFonts w:ascii="宋体" w:hAnsi="宋体" w:cs="宋体"/>
                <w:kern w:val="0"/>
                <w:sz w:val="24"/>
                <w:szCs w:val="24"/>
              </w:rPr>
              <w:t>通办范围：</w:t>
            </w:r>
          </w:p>
        </w:tc>
        <w:tc>
          <w:tcPr>
            <w:tcW w:w="2671" w:type="dxa"/>
            <w:shd w:val="clear" w:color="auto" w:fill="FFFFFF"/>
            <w:tcMar>
              <w:top w:w="120" w:type="dxa"/>
              <w:left w:w="75" w:type="dxa"/>
              <w:bottom w:w="120" w:type="dxa"/>
              <w:right w:w="75" w:type="dxa"/>
            </w:tcMar>
            <w:vAlign w:val="center"/>
          </w:tcPr>
          <w:p>
            <w:pPr>
              <w:widowControl/>
              <w:spacing w:line="360" w:lineRule="atLeast"/>
              <w:jc w:val="left"/>
              <w:rPr>
                <w:rFonts w:ascii="宋体" w:hAnsi="宋体" w:cs="宋体"/>
                <w:kern w:val="0"/>
                <w:sz w:val="24"/>
                <w:szCs w:val="24"/>
              </w:rPr>
            </w:pPr>
            <w:r>
              <w:rPr>
                <w:rFonts w:ascii="宋体" w:hAnsi="宋体" w:cs="宋体"/>
                <w:kern w:val="0"/>
                <w:sz w:val="24"/>
                <w:szCs w:val="24"/>
              </w:rPr>
              <w:t>无</w:t>
            </w:r>
          </w:p>
        </w:tc>
        <w:tc>
          <w:tcPr>
            <w:tcW w:w="1830" w:type="dxa"/>
            <w:shd w:val="clear" w:color="auto" w:fill="F9FAFF"/>
            <w:tcMar>
              <w:top w:w="0" w:type="dxa"/>
              <w:left w:w="75" w:type="dxa"/>
              <w:bottom w:w="0" w:type="dxa"/>
              <w:right w:w="75" w:type="dxa"/>
            </w:tcMar>
            <w:vAlign w:val="center"/>
          </w:tcPr>
          <w:p>
            <w:pPr>
              <w:widowControl/>
              <w:jc w:val="right"/>
              <w:rPr>
                <w:rFonts w:ascii="宋体" w:hAnsi="宋体" w:cs="宋体"/>
                <w:kern w:val="0"/>
                <w:sz w:val="24"/>
                <w:szCs w:val="24"/>
              </w:rPr>
            </w:pPr>
            <w:r>
              <w:rPr>
                <w:rFonts w:ascii="宋体" w:hAnsi="宋体" w:cs="宋体"/>
                <w:kern w:val="0"/>
                <w:sz w:val="24"/>
                <w:szCs w:val="24"/>
              </w:rPr>
              <w:t>中介服务：</w:t>
            </w:r>
          </w:p>
        </w:tc>
        <w:tc>
          <w:tcPr>
            <w:tcW w:w="6779" w:type="dxa"/>
            <w:gridSpan w:val="3"/>
            <w:shd w:val="clear" w:color="auto" w:fill="FFFFFF"/>
            <w:tcMar>
              <w:top w:w="120" w:type="dxa"/>
              <w:left w:w="75" w:type="dxa"/>
              <w:bottom w:w="120" w:type="dxa"/>
              <w:right w:w="75" w:type="dxa"/>
            </w:tcMar>
            <w:vAlign w:val="center"/>
          </w:tcPr>
          <w:p>
            <w:pPr>
              <w:widowControl/>
              <w:spacing w:line="360" w:lineRule="atLeast"/>
              <w:jc w:val="left"/>
              <w:rPr>
                <w:rFonts w:ascii="宋体" w:hAnsi="宋体" w:cs="宋体"/>
                <w:kern w:val="0"/>
                <w:sz w:val="24"/>
                <w:szCs w:val="24"/>
              </w:rPr>
            </w:pPr>
            <w:r>
              <w:rPr>
                <w:rFonts w:ascii="宋体" w:hAnsi="宋体" w:cs="宋体"/>
                <w:kern w:val="0"/>
                <w:sz w:val="24"/>
                <w:szCs w:val="24"/>
              </w:rPr>
              <w:t>无</w:t>
            </w:r>
          </w:p>
        </w:tc>
      </w:tr>
      <w:tr>
        <w:tblPrEx>
          <w:tblCellMar>
            <w:top w:w="0" w:type="dxa"/>
            <w:left w:w="0" w:type="dxa"/>
            <w:bottom w:w="0" w:type="dxa"/>
            <w:right w:w="0" w:type="dxa"/>
          </w:tblCellMar>
        </w:tblPrEx>
        <w:trPr>
          <w:trHeight w:val="525" w:hRule="atLeast"/>
          <w:tblCellSpacing w:w="7" w:type="dxa"/>
        </w:trPr>
        <w:tc>
          <w:tcPr>
            <w:tcW w:w="2310" w:type="dxa"/>
            <w:shd w:val="clear" w:color="auto" w:fill="F9FAFF"/>
            <w:tcMar>
              <w:top w:w="0" w:type="dxa"/>
              <w:left w:w="75" w:type="dxa"/>
              <w:bottom w:w="0" w:type="dxa"/>
              <w:right w:w="75" w:type="dxa"/>
            </w:tcMar>
            <w:vAlign w:val="center"/>
          </w:tcPr>
          <w:p>
            <w:pPr>
              <w:widowControl/>
              <w:jc w:val="right"/>
              <w:rPr>
                <w:rFonts w:ascii="宋体" w:hAnsi="宋体" w:cs="宋体"/>
                <w:kern w:val="0"/>
                <w:sz w:val="24"/>
                <w:szCs w:val="24"/>
              </w:rPr>
            </w:pPr>
            <w:r>
              <w:rPr>
                <w:rFonts w:ascii="宋体" w:hAnsi="宋体" w:cs="宋体"/>
                <w:kern w:val="0"/>
                <w:sz w:val="24"/>
                <w:szCs w:val="24"/>
              </w:rPr>
              <w:t>通办范围说明：</w:t>
            </w:r>
          </w:p>
        </w:tc>
        <w:tc>
          <w:tcPr>
            <w:tcW w:w="11308" w:type="dxa"/>
            <w:gridSpan w:val="5"/>
            <w:shd w:val="clear" w:color="auto" w:fill="FFFFFF"/>
            <w:tcMar>
              <w:top w:w="120" w:type="dxa"/>
              <w:left w:w="75" w:type="dxa"/>
              <w:bottom w:w="120" w:type="dxa"/>
              <w:right w:w="75" w:type="dxa"/>
            </w:tcMar>
            <w:vAlign w:val="center"/>
          </w:tcPr>
          <w:p>
            <w:pPr>
              <w:widowControl/>
              <w:spacing w:line="360" w:lineRule="atLeast"/>
              <w:jc w:val="left"/>
              <w:rPr>
                <w:rFonts w:ascii="宋体" w:hAnsi="宋体" w:cs="宋体"/>
                <w:kern w:val="0"/>
                <w:sz w:val="24"/>
                <w:szCs w:val="24"/>
              </w:rPr>
            </w:pPr>
            <w:r>
              <w:rPr>
                <w:rFonts w:ascii="宋体" w:hAnsi="宋体" w:cs="宋体"/>
                <w:kern w:val="0"/>
                <w:sz w:val="24"/>
                <w:szCs w:val="24"/>
              </w:rPr>
              <w:t>无</w:t>
            </w:r>
          </w:p>
        </w:tc>
      </w:tr>
      <w:tr>
        <w:tblPrEx>
          <w:tblCellMar>
            <w:top w:w="0" w:type="dxa"/>
            <w:left w:w="0" w:type="dxa"/>
            <w:bottom w:w="0" w:type="dxa"/>
            <w:right w:w="0" w:type="dxa"/>
          </w:tblCellMar>
        </w:tblPrEx>
        <w:trPr>
          <w:trHeight w:val="525" w:hRule="atLeast"/>
          <w:tblCellSpacing w:w="7" w:type="dxa"/>
        </w:trPr>
        <w:tc>
          <w:tcPr>
            <w:tcW w:w="2310" w:type="dxa"/>
            <w:shd w:val="clear" w:color="auto" w:fill="F9FAFF"/>
            <w:tcMar>
              <w:top w:w="0" w:type="dxa"/>
              <w:left w:w="75" w:type="dxa"/>
              <w:bottom w:w="0" w:type="dxa"/>
              <w:right w:w="75" w:type="dxa"/>
            </w:tcMar>
            <w:vAlign w:val="center"/>
          </w:tcPr>
          <w:p>
            <w:pPr>
              <w:widowControl/>
              <w:jc w:val="right"/>
              <w:rPr>
                <w:rFonts w:ascii="宋体" w:hAnsi="宋体" w:cs="宋体"/>
                <w:kern w:val="0"/>
                <w:sz w:val="24"/>
                <w:szCs w:val="24"/>
              </w:rPr>
            </w:pPr>
            <w:r>
              <w:rPr>
                <w:rFonts w:ascii="宋体" w:hAnsi="宋体" w:cs="宋体"/>
                <w:kern w:val="0"/>
                <w:sz w:val="24"/>
                <w:szCs w:val="24"/>
              </w:rPr>
              <w:t>个人办事主题分类：</w:t>
            </w:r>
          </w:p>
        </w:tc>
        <w:tc>
          <w:tcPr>
            <w:tcW w:w="11308" w:type="dxa"/>
            <w:gridSpan w:val="5"/>
            <w:shd w:val="clear" w:color="auto" w:fill="FFFFFF"/>
            <w:tcMar>
              <w:top w:w="120" w:type="dxa"/>
              <w:left w:w="75" w:type="dxa"/>
              <w:bottom w:w="120" w:type="dxa"/>
              <w:right w:w="75" w:type="dxa"/>
            </w:tcMar>
            <w:vAlign w:val="center"/>
          </w:tcPr>
          <w:p>
            <w:pPr>
              <w:widowControl/>
              <w:spacing w:line="360" w:lineRule="atLeast"/>
              <w:jc w:val="left"/>
              <w:rPr>
                <w:rFonts w:ascii="宋体" w:hAnsi="宋体" w:cs="宋体"/>
                <w:kern w:val="0"/>
                <w:sz w:val="24"/>
                <w:szCs w:val="24"/>
              </w:rPr>
            </w:pPr>
            <w:r>
              <w:rPr>
                <w:rFonts w:ascii="宋体" w:hAnsi="宋体" w:cs="宋体"/>
                <w:kern w:val="0"/>
                <w:sz w:val="24"/>
                <w:szCs w:val="24"/>
              </w:rPr>
              <w:t>其他</w:t>
            </w:r>
          </w:p>
        </w:tc>
      </w:tr>
      <w:tr>
        <w:tblPrEx>
          <w:tblCellMar>
            <w:top w:w="0" w:type="dxa"/>
            <w:left w:w="0" w:type="dxa"/>
            <w:bottom w:w="0" w:type="dxa"/>
            <w:right w:w="0" w:type="dxa"/>
          </w:tblCellMar>
        </w:tblPrEx>
        <w:trPr>
          <w:trHeight w:val="525" w:hRule="atLeast"/>
          <w:tblCellSpacing w:w="7" w:type="dxa"/>
        </w:trPr>
        <w:tc>
          <w:tcPr>
            <w:tcW w:w="2310" w:type="dxa"/>
            <w:shd w:val="clear" w:color="auto" w:fill="F9FAFF"/>
            <w:tcMar>
              <w:top w:w="0" w:type="dxa"/>
              <w:left w:w="75" w:type="dxa"/>
              <w:bottom w:w="0" w:type="dxa"/>
              <w:right w:w="75" w:type="dxa"/>
            </w:tcMar>
            <w:vAlign w:val="center"/>
          </w:tcPr>
          <w:p>
            <w:pPr>
              <w:widowControl/>
              <w:jc w:val="right"/>
              <w:rPr>
                <w:rFonts w:ascii="宋体" w:hAnsi="宋体" w:cs="宋体"/>
                <w:kern w:val="0"/>
                <w:sz w:val="24"/>
                <w:szCs w:val="24"/>
              </w:rPr>
            </w:pPr>
            <w:r>
              <w:rPr>
                <w:rFonts w:ascii="宋体" w:hAnsi="宋体" w:cs="宋体"/>
                <w:kern w:val="0"/>
                <w:sz w:val="24"/>
                <w:szCs w:val="24"/>
              </w:rPr>
              <w:t>备注：</w:t>
            </w:r>
          </w:p>
        </w:tc>
        <w:tc>
          <w:tcPr>
            <w:tcW w:w="11308" w:type="dxa"/>
            <w:gridSpan w:val="5"/>
            <w:shd w:val="clear" w:color="auto" w:fill="FFFFFF"/>
            <w:tcMar>
              <w:top w:w="120" w:type="dxa"/>
              <w:left w:w="75" w:type="dxa"/>
              <w:bottom w:w="120" w:type="dxa"/>
              <w:right w:w="75" w:type="dxa"/>
            </w:tcMar>
            <w:vAlign w:val="center"/>
          </w:tcPr>
          <w:p>
            <w:pPr>
              <w:widowControl/>
              <w:spacing w:line="360" w:lineRule="atLeast"/>
              <w:jc w:val="left"/>
              <w:rPr>
                <w:rFonts w:ascii="宋体" w:hAnsi="宋体" w:cs="宋体"/>
                <w:kern w:val="0"/>
                <w:sz w:val="24"/>
                <w:szCs w:val="24"/>
              </w:rPr>
            </w:pPr>
            <w:r>
              <w:rPr>
                <w:rFonts w:ascii="宋体" w:hAnsi="宋体" w:cs="宋体"/>
                <w:kern w:val="0"/>
                <w:sz w:val="24"/>
                <w:szCs w:val="24"/>
              </w:rPr>
              <w:t>无</w:t>
            </w:r>
          </w:p>
        </w:tc>
      </w:tr>
    </w:tbl>
    <w:p>
      <w:pPr>
        <w:widowControl/>
        <w:numPr>
          <w:ilvl w:val="0"/>
          <w:numId w:val="1"/>
        </w:numPr>
        <w:shd w:val="clear" w:color="auto" w:fill="FFFFFF"/>
        <w:spacing w:beforeAutospacing="1" w:line="675" w:lineRule="atLeast"/>
        <w:ind w:left="0"/>
        <w:jc w:val="left"/>
        <w:rPr>
          <w:rFonts w:ascii="微软雅黑" w:hAnsi="微软雅黑" w:eastAsia="微软雅黑" w:cs="宋体"/>
          <w:b/>
          <w:bCs/>
          <w:kern w:val="0"/>
          <w:sz w:val="24"/>
          <w:szCs w:val="24"/>
        </w:rPr>
      </w:pPr>
      <w:r>
        <w:rPr>
          <w:rFonts w:hint="eastAsia" w:ascii="微软雅黑" w:hAnsi="微软雅黑" w:eastAsia="微软雅黑" w:cs="宋体"/>
          <w:b/>
          <w:bCs/>
          <w:kern w:val="0"/>
          <w:sz w:val="24"/>
          <w:szCs w:val="24"/>
        </w:rPr>
        <w:t>申请条件</w:t>
      </w:r>
    </w:p>
    <w:tbl>
      <w:tblPr>
        <w:tblStyle w:val="6"/>
        <w:tblpPr w:leftFromText="45" w:rightFromText="45" w:vertAnchor="text" w:tblpYSpec="top"/>
        <w:tblW w:w="13389" w:type="dxa"/>
        <w:tblCellSpacing w:w="0" w:type="dxa"/>
        <w:tblInd w:w="0" w:type="dxa"/>
        <w:tblLayout w:type="fixed"/>
        <w:tblCellMar>
          <w:top w:w="0" w:type="dxa"/>
          <w:left w:w="0" w:type="dxa"/>
          <w:bottom w:w="0" w:type="dxa"/>
          <w:right w:w="0" w:type="dxa"/>
        </w:tblCellMar>
      </w:tblPr>
      <w:tblGrid>
        <w:gridCol w:w="13389"/>
      </w:tblGrid>
      <w:tr>
        <w:tblPrEx>
          <w:tblCellMar>
            <w:top w:w="0" w:type="dxa"/>
            <w:left w:w="0" w:type="dxa"/>
            <w:bottom w:w="0" w:type="dxa"/>
            <w:right w:w="0" w:type="dxa"/>
          </w:tblCellMar>
        </w:tblPrEx>
        <w:trPr>
          <w:tblCellSpacing w:w="0" w:type="dxa"/>
        </w:trPr>
        <w:tc>
          <w:tcPr>
            <w:tcW w:w="13389" w:type="dxa"/>
            <w:shd w:val="clear" w:color="auto" w:fill="FFFFFF"/>
            <w:tcMar>
              <w:top w:w="0" w:type="dxa"/>
              <w:left w:w="75" w:type="dxa"/>
              <w:bottom w:w="0" w:type="dxa"/>
              <w:right w:w="75" w:type="dxa"/>
            </w:tcMar>
            <w:vAlign w:val="center"/>
          </w:tcPr>
          <w:p>
            <w:pPr>
              <w:widowControl/>
              <w:spacing w:line="405" w:lineRule="atLeast"/>
              <w:jc w:val="left"/>
              <w:rPr>
                <w:rFonts w:ascii="宋体" w:hAnsi="宋体" w:cs="宋体"/>
                <w:kern w:val="0"/>
                <w:sz w:val="24"/>
                <w:szCs w:val="24"/>
              </w:rPr>
            </w:pPr>
            <w:r>
              <w:rPr>
                <w:rFonts w:ascii="宋体" w:hAnsi="宋体" w:cs="宋体"/>
                <w:kern w:val="0"/>
                <w:sz w:val="24"/>
                <w:szCs w:val="24"/>
              </w:rPr>
              <w:t>凡本区户籍的居民，其共同生活的家庭成员人均收入低于本市最低生活保障标准、且家庭财产状况符合本市最低生活保障家庭财产状况规定的，均可申请低保。</w:t>
            </w:r>
          </w:p>
        </w:tc>
      </w:tr>
    </w:tbl>
    <w:p>
      <w:pPr>
        <w:widowControl/>
        <w:numPr>
          <w:ilvl w:val="0"/>
          <w:numId w:val="1"/>
        </w:numPr>
        <w:shd w:val="clear" w:color="auto" w:fill="FFFFFF"/>
        <w:spacing w:beforeAutospacing="1" w:line="675" w:lineRule="atLeast"/>
        <w:ind w:left="0"/>
        <w:jc w:val="left"/>
        <w:rPr>
          <w:rFonts w:ascii="微软雅黑" w:hAnsi="微软雅黑" w:eastAsia="微软雅黑" w:cs="宋体"/>
          <w:b/>
          <w:bCs/>
          <w:kern w:val="0"/>
          <w:sz w:val="24"/>
          <w:szCs w:val="24"/>
        </w:rPr>
      </w:pPr>
      <w:r>
        <w:rPr>
          <w:rFonts w:hint="eastAsia" w:ascii="微软雅黑" w:hAnsi="微软雅黑" w:eastAsia="微软雅黑" w:cs="宋体"/>
          <w:b/>
          <w:bCs/>
          <w:kern w:val="0"/>
          <w:sz w:val="24"/>
          <w:szCs w:val="24"/>
        </w:rPr>
        <w:t>申请方式</w:t>
      </w:r>
    </w:p>
    <w:tbl>
      <w:tblPr>
        <w:tblStyle w:val="6"/>
        <w:tblW w:w="13417" w:type="dxa"/>
        <w:tblCellSpacing w:w="7" w:type="dxa"/>
        <w:tblInd w:w="-108" w:type="dxa"/>
        <w:shd w:val="clear" w:color="auto" w:fill="C9DEEF"/>
        <w:tblLayout w:type="fixed"/>
        <w:tblCellMar>
          <w:top w:w="0" w:type="dxa"/>
          <w:left w:w="0" w:type="dxa"/>
          <w:bottom w:w="0" w:type="dxa"/>
          <w:right w:w="0" w:type="dxa"/>
        </w:tblCellMar>
      </w:tblPr>
      <w:tblGrid>
        <w:gridCol w:w="1356"/>
        <w:gridCol w:w="7192"/>
        <w:gridCol w:w="3863"/>
        <w:gridCol w:w="1006"/>
      </w:tblGrid>
      <w:tr>
        <w:tblPrEx>
          <w:shd w:val="clear" w:color="auto" w:fill="C9DEEF"/>
          <w:tblCellMar>
            <w:top w:w="0" w:type="dxa"/>
            <w:left w:w="0" w:type="dxa"/>
            <w:bottom w:w="0" w:type="dxa"/>
            <w:right w:w="0" w:type="dxa"/>
          </w:tblCellMar>
        </w:tblPrEx>
        <w:trPr>
          <w:trHeight w:val="450" w:hRule="atLeast"/>
          <w:tblCellSpacing w:w="7" w:type="dxa"/>
        </w:trPr>
        <w:tc>
          <w:tcPr>
            <w:tcW w:w="1335" w:type="dxa"/>
            <w:vMerge w:val="restart"/>
            <w:shd w:val="clear" w:color="auto" w:fill="F9FAFF"/>
            <w:tcMar>
              <w:top w:w="0" w:type="dxa"/>
              <w:left w:w="75" w:type="dxa"/>
              <w:bottom w:w="0" w:type="dxa"/>
              <w:right w:w="75" w:type="dxa"/>
            </w:tcMar>
            <w:vAlign w:val="center"/>
          </w:tcPr>
          <w:p>
            <w:pPr>
              <w:widowControl/>
              <w:jc w:val="center"/>
              <w:rPr>
                <w:rFonts w:ascii="宋体" w:hAnsi="宋体" w:cs="宋体"/>
                <w:kern w:val="0"/>
                <w:sz w:val="24"/>
                <w:szCs w:val="24"/>
              </w:rPr>
            </w:pPr>
            <w:r>
              <w:rPr>
                <w:rFonts w:ascii="宋体" w:hAnsi="宋体" w:cs="宋体"/>
                <w:kern w:val="0"/>
                <w:sz w:val="24"/>
                <w:szCs w:val="24"/>
              </w:rPr>
              <w:t>行政服务中心窗口</w:t>
            </w:r>
          </w:p>
        </w:tc>
        <w:tc>
          <w:tcPr>
            <w:tcW w:w="7178" w:type="dxa"/>
            <w:shd w:val="clear" w:color="auto" w:fill="F9FAFF"/>
            <w:tcMar>
              <w:top w:w="0" w:type="dxa"/>
              <w:left w:w="75" w:type="dxa"/>
              <w:bottom w:w="0" w:type="dxa"/>
              <w:right w:w="75" w:type="dxa"/>
            </w:tcMar>
            <w:vAlign w:val="center"/>
          </w:tcPr>
          <w:p>
            <w:pPr>
              <w:widowControl/>
              <w:jc w:val="center"/>
              <w:rPr>
                <w:rFonts w:ascii="宋体" w:hAnsi="宋体" w:cs="宋体"/>
                <w:kern w:val="0"/>
                <w:sz w:val="24"/>
                <w:szCs w:val="24"/>
              </w:rPr>
            </w:pPr>
            <w:r>
              <w:rPr>
                <w:rFonts w:ascii="宋体" w:hAnsi="宋体" w:cs="宋体"/>
                <w:kern w:val="0"/>
                <w:sz w:val="24"/>
                <w:szCs w:val="24"/>
              </w:rPr>
              <w:t>办理时间</w:t>
            </w:r>
          </w:p>
        </w:tc>
        <w:tc>
          <w:tcPr>
            <w:tcW w:w="3849" w:type="dxa"/>
            <w:shd w:val="clear" w:color="auto" w:fill="F9FAFF"/>
            <w:tcMar>
              <w:top w:w="0" w:type="dxa"/>
              <w:left w:w="75" w:type="dxa"/>
              <w:bottom w:w="0" w:type="dxa"/>
              <w:right w:w="75" w:type="dxa"/>
            </w:tcMar>
            <w:vAlign w:val="center"/>
          </w:tcPr>
          <w:p>
            <w:pPr>
              <w:widowControl/>
              <w:jc w:val="center"/>
              <w:rPr>
                <w:rFonts w:ascii="宋体" w:hAnsi="宋体" w:cs="宋体"/>
                <w:kern w:val="0"/>
                <w:sz w:val="24"/>
                <w:szCs w:val="24"/>
              </w:rPr>
            </w:pPr>
            <w:r>
              <w:rPr>
                <w:rFonts w:ascii="宋体" w:hAnsi="宋体" w:cs="宋体"/>
                <w:kern w:val="0"/>
                <w:sz w:val="24"/>
                <w:szCs w:val="24"/>
              </w:rPr>
              <w:t>办理地点</w:t>
            </w:r>
          </w:p>
        </w:tc>
        <w:tc>
          <w:tcPr>
            <w:tcW w:w="985" w:type="dxa"/>
            <w:shd w:val="clear" w:color="auto" w:fill="F9FAFF"/>
            <w:tcMar>
              <w:top w:w="0" w:type="dxa"/>
              <w:left w:w="75" w:type="dxa"/>
              <w:bottom w:w="0" w:type="dxa"/>
              <w:right w:w="75" w:type="dxa"/>
            </w:tcMar>
            <w:vAlign w:val="center"/>
          </w:tcPr>
          <w:p>
            <w:pPr>
              <w:widowControl/>
              <w:jc w:val="center"/>
              <w:rPr>
                <w:rFonts w:ascii="宋体" w:hAnsi="宋体" w:cs="宋体"/>
                <w:kern w:val="0"/>
                <w:sz w:val="24"/>
                <w:szCs w:val="24"/>
              </w:rPr>
            </w:pPr>
            <w:r>
              <w:rPr>
                <w:rFonts w:ascii="宋体" w:hAnsi="宋体" w:cs="宋体"/>
                <w:kern w:val="0"/>
                <w:sz w:val="24"/>
                <w:szCs w:val="24"/>
              </w:rPr>
              <w:t>交通指引</w:t>
            </w:r>
          </w:p>
        </w:tc>
      </w:tr>
      <w:tr>
        <w:tblPrEx>
          <w:shd w:val="clear" w:color="auto" w:fill="C9DEEF"/>
          <w:tblCellMar>
            <w:top w:w="0" w:type="dxa"/>
            <w:left w:w="0" w:type="dxa"/>
            <w:bottom w:w="0" w:type="dxa"/>
            <w:right w:w="0" w:type="dxa"/>
          </w:tblCellMar>
        </w:tblPrEx>
        <w:trPr>
          <w:trHeight w:val="675" w:hRule="atLeast"/>
          <w:tblCellSpacing w:w="7" w:type="dxa"/>
        </w:trPr>
        <w:tc>
          <w:tcPr>
            <w:tcW w:w="1335" w:type="dxa"/>
            <w:vMerge w:val="continue"/>
            <w:shd w:val="clear" w:color="auto" w:fill="C9DEEF"/>
            <w:vAlign w:val="center"/>
          </w:tcPr>
          <w:p>
            <w:pPr>
              <w:widowControl/>
              <w:jc w:val="left"/>
              <w:rPr>
                <w:rFonts w:ascii="宋体" w:hAnsi="宋体" w:cs="宋体"/>
                <w:kern w:val="0"/>
                <w:sz w:val="24"/>
                <w:szCs w:val="24"/>
              </w:rPr>
            </w:pPr>
          </w:p>
        </w:tc>
        <w:tc>
          <w:tcPr>
            <w:tcW w:w="7178" w:type="dxa"/>
            <w:shd w:val="clear" w:color="auto" w:fill="FFFFFF"/>
            <w:tcMar>
              <w:top w:w="0" w:type="dxa"/>
              <w:left w:w="75" w:type="dxa"/>
              <w:bottom w:w="0" w:type="dxa"/>
              <w:right w:w="75" w:type="dxa"/>
            </w:tcMar>
            <w:vAlign w:val="center"/>
          </w:tcPr>
          <w:p>
            <w:pPr>
              <w:widowControl/>
              <w:jc w:val="left"/>
              <w:rPr>
                <w:rFonts w:ascii="宋体" w:hAnsi="宋体" w:cs="宋体"/>
                <w:kern w:val="0"/>
                <w:sz w:val="24"/>
                <w:szCs w:val="24"/>
              </w:rPr>
            </w:pPr>
            <w:r>
              <w:rPr>
                <w:rFonts w:ascii="宋体" w:hAnsi="宋体" w:cs="宋体"/>
                <w:kern w:val="0"/>
                <w:sz w:val="24"/>
                <w:szCs w:val="24"/>
              </w:rPr>
              <w:t>周一至周五(法定节假日除外)上午8:00-12:00，下午14:30-17:30（冬令时） 上午8:00-12:00，下午15:00-18:00（夏令时）</w:t>
            </w:r>
          </w:p>
        </w:tc>
        <w:tc>
          <w:tcPr>
            <w:tcW w:w="3849" w:type="dxa"/>
            <w:shd w:val="clear" w:color="auto" w:fill="FFFFFF"/>
            <w:tcMar>
              <w:top w:w="0" w:type="dxa"/>
              <w:left w:w="75" w:type="dxa"/>
              <w:bottom w:w="0" w:type="dxa"/>
              <w:right w:w="75" w:type="dxa"/>
            </w:tcMar>
            <w:vAlign w:val="center"/>
          </w:tcPr>
          <w:p>
            <w:pPr>
              <w:widowControl/>
              <w:jc w:val="center"/>
              <w:rPr>
                <w:rFonts w:ascii="宋体" w:hAnsi="宋体" w:cs="宋体"/>
                <w:kern w:val="0"/>
                <w:sz w:val="24"/>
                <w:szCs w:val="24"/>
              </w:rPr>
            </w:pPr>
            <w:r>
              <w:rPr>
                <w:rFonts w:hint="eastAsia" w:ascii="宋体" w:hAnsi="宋体" w:cs="宋体"/>
                <w:kern w:val="0"/>
                <w:sz w:val="24"/>
                <w:szCs w:val="24"/>
              </w:rPr>
              <w:t>社区便民服务代办点</w:t>
            </w:r>
          </w:p>
        </w:tc>
        <w:tc>
          <w:tcPr>
            <w:tcW w:w="985" w:type="dxa"/>
            <w:shd w:val="clear" w:color="auto" w:fill="FFFFFF"/>
            <w:tcMar>
              <w:top w:w="0" w:type="dxa"/>
              <w:left w:w="75" w:type="dxa"/>
              <w:bottom w:w="0" w:type="dxa"/>
              <w:right w:w="75" w:type="dxa"/>
            </w:tcMar>
            <w:vAlign w:val="center"/>
          </w:tcPr>
          <w:p>
            <w:pPr>
              <w:widowControl/>
              <w:jc w:val="center"/>
              <w:rPr>
                <w:rFonts w:ascii="宋体" w:hAnsi="宋体" w:cs="宋体"/>
                <w:kern w:val="0"/>
                <w:sz w:val="24"/>
                <w:szCs w:val="24"/>
              </w:rPr>
            </w:pPr>
            <w:r>
              <w:rPr>
                <w:rFonts w:ascii="宋体" w:hAnsi="宋体" w:cs="宋体"/>
                <w:kern w:val="0"/>
                <w:sz w:val="24"/>
                <w:szCs w:val="24"/>
              </w:rPr>
              <w:drawing>
                <wp:inline distT="0" distB="0" distL="0" distR="0">
                  <wp:extent cx="304800" cy="304800"/>
                  <wp:effectExtent l="0" t="0" r="0" b="0"/>
                  <wp:docPr id="1" name="图片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true" noChangeArrowheads="true"/>
                          </pic:cNvPicPr>
                        </pic:nvPicPr>
                        <pic:blipFill>
                          <a:blip r:embed="rId4">
                            <a:extLst>
                              <a:ext uri="{28A0092B-C50C-407E-A947-70E740481C1C}">
                                <a14:useLocalDpi xmlns:a14="http://schemas.microsoft.com/office/drawing/2010/main" val="false"/>
                              </a:ext>
                            </a:extLst>
                          </a:blip>
                          <a:srcRect/>
                          <a:stretch>
                            <a:fillRect/>
                          </a:stretch>
                        </pic:blipFill>
                        <pic:spPr>
                          <a:xfrm>
                            <a:off x="0" y="0"/>
                            <a:ext cx="304800" cy="304800"/>
                          </a:xfrm>
                          <a:prstGeom prst="rect">
                            <a:avLst/>
                          </a:prstGeom>
                          <a:noFill/>
                          <a:ln>
                            <a:noFill/>
                          </a:ln>
                        </pic:spPr>
                      </pic:pic>
                    </a:graphicData>
                  </a:graphic>
                </wp:inline>
              </w:drawing>
            </w:r>
          </w:p>
        </w:tc>
      </w:tr>
    </w:tbl>
    <w:p>
      <w:pPr>
        <w:widowControl/>
        <w:numPr>
          <w:ilvl w:val="0"/>
          <w:numId w:val="1"/>
        </w:numPr>
        <w:shd w:val="clear" w:color="auto" w:fill="FFFFFF"/>
        <w:ind w:left="0"/>
        <w:jc w:val="left"/>
        <w:rPr>
          <w:rFonts w:ascii="微软雅黑" w:hAnsi="微软雅黑" w:eastAsia="微软雅黑" w:cs="宋体"/>
          <w:vanish/>
          <w:kern w:val="0"/>
          <w:sz w:val="23"/>
          <w:szCs w:val="23"/>
        </w:rPr>
      </w:pPr>
    </w:p>
    <w:tbl>
      <w:tblPr>
        <w:tblStyle w:val="6"/>
        <w:tblW w:w="13389" w:type="dxa"/>
        <w:tblCellSpacing w:w="0" w:type="dxa"/>
        <w:tblInd w:w="75" w:type="dxa"/>
        <w:tblLayout w:type="fixed"/>
        <w:tblCellMar>
          <w:top w:w="0" w:type="dxa"/>
          <w:left w:w="0" w:type="dxa"/>
          <w:bottom w:w="0" w:type="dxa"/>
          <w:right w:w="0" w:type="dxa"/>
        </w:tblCellMar>
      </w:tblPr>
      <w:tblGrid>
        <w:gridCol w:w="13389"/>
      </w:tblGrid>
      <w:tr>
        <w:tblPrEx>
          <w:tblCellMar>
            <w:top w:w="0" w:type="dxa"/>
            <w:left w:w="0" w:type="dxa"/>
            <w:bottom w:w="0" w:type="dxa"/>
            <w:right w:w="0" w:type="dxa"/>
          </w:tblCellMar>
        </w:tblPrEx>
        <w:trPr>
          <w:trHeight w:val="180" w:hRule="atLeast"/>
          <w:tblCellSpacing w:w="0" w:type="dxa"/>
        </w:trPr>
        <w:tc>
          <w:tcPr>
            <w:tcW w:w="13389" w:type="dxa"/>
            <w:tcMar>
              <w:top w:w="0" w:type="dxa"/>
              <w:left w:w="75" w:type="dxa"/>
              <w:bottom w:w="0" w:type="dxa"/>
              <w:right w:w="75" w:type="dxa"/>
            </w:tcMar>
            <w:vAlign w:val="center"/>
          </w:tcPr>
          <w:p>
            <w:pPr>
              <w:widowControl/>
              <w:jc w:val="left"/>
              <w:rPr>
                <w:rFonts w:ascii="宋体" w:hAnsi="宋体" w:cs="宋体"/>
                <w:kern w:val="0"/>
                <w:sz w:val="18"/>
                <w:szCs w:val="24"/>
              </w:rPr>
            </w:pPr>
          </w:p>
        </w:tc>
      </w:tr>
    </w:tbl>
    <w:p>
      <w:pPr>
        <w:widowControl/>
        <w:numPr>
          <w:ilvl w:val="0"/>
          <w:numId w:val="1"/>
        </w:numPr>
        <w:shd w:val="clear" w:color="auto" w:fill="FFFFFF"/>
        <w:ind w:left="0"/>
        <w:jc w:val="left"/>
        <w:rPr>
          <w:rFonts w:ascii="微软雅黑" w:hAnsi="微软雅黑" w:eastAsia="微软雅黑" w:cs="宋体"/>
          <w:vanish/>
          <w:kern w:val="0"/>
          <w:sz w:val="23"/>
          <w:szCs w:val="23"/>
        </w:rPr>
      </w:pPr>
    </w:p>
    <w:tbl>
      <w:tblPr>
        <w:tblStyle w:val="6"/>
        <w:tblW w:w="13417" w:type="dxa"/>
        <w:tblCellSpacing w:w="7" w:type="dxa"/>
        <w:tblInd w:w="-108" w:type="dxa"/>
        <w:shd w:val="clear" w:color="auto" w:fill="C9DEEF"/>
        <w:tblLayout w:type="fixed"/>
        <w:tblCellMar>
          <w:top w:w="0" w:type="dxa"/>
          <w:left w:w="0" w:type="dxa"/>
          <w:bottom w:w="0" w:type="dxa"/>
          <w:right w:w="0" w:type="dxa"/>
        </w:tblCellMar>
      </w:tblPr>
      <w:tblGrid>
        <w:gridCol w:w="621"/>
        <w:gridCol w:w="3897"/>
        <w:gridCol w:w="2714"/>
        <w:gridCol w:w="4064"/>
        <w:gridCol w:w="2121"/>
      </w:tblGrid>
      <w:tr>
        <w:tblPrEx>
          <w:shd w:val="clear" w:color="auto" w:fill="C9DEEF"/>
          <w:tblCellMar>
            <w:top w:w="0" w:type="dxa"/>
            <w:left w:w="0" w:type="dxa"/>
            <w:bottom w:w="0" w:type="dxa"/>
            <w:right w:w="0" w:type="dxa"/>
          </w:tblCellMar>
        </w:tblPrEx>
        <w:trPr>
          <w:trHeight w:val="615" w:hRule="atLeast"/>
          <w:tblCellSpacing w:w="7" w:type="dxa"/>
        </w:trPr>
        <w:tc>
          <w:tcPr>
            <w:tcW w:w="4497" w:type="dxa"/>
            <w:gridSpan w:val="2"/>
            <w:shd w:val="clear" w:color="auto" w:fill="F9FAFF"/>
            <w:tcMar>
              <w:top w:w="0" w:type="dxa"/>
              <w:left w:w="75" w:type="dxa"/>
              <w:bottom w:w="0" w:type="dxa"/>
              <w:right w:w="75" w:type="dxa"/>
            </w:tcMar>
            <w:vAlign w:val="center"/>
          </w:tcPr>
          <w:p>
            <w:pPr>
              <w:widowControl/>
              <w:jc w:val="center"/>
              <w:rPr>
                <w:rFonts w:ascii="宋体" w:hAnsi="宋体" w:cs="宋体"/>
                <w:kern w:val="0"/>
                <w:sz w:val="24"/>
                <w:szCs w:val="24"/>
              </w:rPr>
            </w:pPr>
            <w:r>
              <w:rPr>
                <w:rFonts w:ascii="宋体" w:hAnsi="宋体" w:cs="宋体"/>
                <w:kern w:val="0"/>
                <w:sz w:val="24"/>
                <w:szCs w:val="24"/>
              </w:rPr>
              <w:t>网上申请方式</w:t>
            </w:r>
          </w:p>
        </w:tc>
        <w:tc>
          <w:tcPr>
            <w:tcW w:w="2700" w:type="dxa"/>
            <w:shd w:val="clear" w:color="auto" w:fill="F9FAFF"/>
            <w:tcMar>
              <w:top w:w="0" w:type="dxa"/>
              <w:left w:w="75" w:type="dxa"/>
              <w:bottom w:w="0" w:type="dxa"/>
              <w:right w:w="75" w:type="dxa"/>
            </w:tcMar>
            <w:vAlign w:val="center"/>
          </w:tcPr>
          <w:p>
            <w:pPr>
              <w:widowControl/>
              <w:jc w:val="center"/>
              <w:rPr>
                <w:rFonts w:ascii="宋体" w:hAnsi="宋体" w:cs="宋体"/>
                <w:kern w:val="0"/>
                <w:sz w:val="24"/>
                <w:szCs w:val="24"/>
              </w:rPr>
            </w:pPr>
            <w:r>
              <w:rPr>
                <w:rFonts w:ascii="宋体" w:hAnsi="宋体" w:cs="宋体"/>
                <w:kern w:val="0"/>
                <w:sz w:val="24"/>
                <w:szCs w:val="24"/>
              </w:rPr>
              <w:t>网上申请到窗口最多次数</w:t>
            </w:r>
            <w:r>
              <w:rPr>
                <w:rFonts w:ascii="宋体" w:hAnsi="宋体" w:cs="宋体"/>
                <w:kern w:val="0"/>
                <w:sz w:val="24"/>
                <w:szCs w:val="24"/>
              </w:rPr>
              <w:br w:type="textWrapping"/>
            </w:r>
            <w:r>
              <w:rPr>
                <w:rFonts w:ascii="宋体" w:hAnsi="宋体" w:cs="宋体"/>
                <w:kern w:val="0"/>
                <w:sz w:val="24"/>
                <w:szCs w:val="24"/>
              </w:rPr>
              <w:t>（含领取结果）</w:t>
            </w:r>
          </w:p>
        </w:tc>
        <w:tc>
          <w:tcPr>
            <w:tcW w:w="4050" w:type="dxa"/>
            <w:shd w:val="clear" w:color="auto" w:fill="F9FAFF"/>
            <w:tcMar>
              <w:top w:w="0" w:type="dxa"/>
              <w:left w:w="75" w:type="dxa"/>
              <w:bottom w:w="0" w:type="dxa"/>
              <w:right w:w="75" w:type="dxa"/>
            </w:tcMar>
            <w:vAlign w:val="center"/>
          </w:tcPr>
          <w:p>
            <w:pPr>
              <w:widowControl/>
              <w:jc w:val="center"/>
              <w:rPr>
                <w:rFonts w:ascii="宋体" w:hAnsi="宋体" w:cs="宋体"/>
                <w:kern w:val="0"/>
                <w:sz w:val="24"/>
                <w:szCs w:val="24"/>
              </w:rPr>
            </w:pPr>
            <w:r>
              <w:rPr>
                <w:rFonts w:ascii="宋体" w:hAnsi="宋体" w:cs="宋体"/>
                <w:kern w:val="0"/>
                <w:sz w:val="24"/>
                <w:szCs w:val="24"/>
              </w:rPr>
              <w:t>账户要求</w:t>
            </w:r>
          </w:p>
        </w:tc>
        <w:tc>
          <w:tcPr>
            <w:tcW w:w="2100" w:type="dxa"/>
            <w:shd w:val="clear" w:color="auto" w:fill="F9FAFF"/>
            <w:tcMar>
              <w:top w:w="0" w:type="dxa"/>
              <w:left w:w="75" w:type="dxa"/>
              <w:bottom w:w="0" w:type="dxa"/>
              <w:right w:w="75" w:type="dxa"/>
            </w:tcMar>
            <w:vAlign w:val="center"/>
          </w:tcPr>
          <w:p>
            <w:pPr>
              <w:widowControl/>
              <w:jc w:val="center"/>
              <w:rPr>
                <w:rFonts w:ascii="宋体" w:hAnsi="宋体" w:cs="宋体"/>
                <w:kern w:val="0"/>
                <w:sz w:val="24"/>
                <w:szCs w:val="24"/>
              </w:rPr>
            </w:pPr>
            <w:r>
              <w:rPr>
                <w:rFonts w:ascii="宋体" w:hAnsi="宋体" w:cs="宋体"/>
                <w:kern w:val="0"/>
                <w:sz w:val="24"/>
                <w:szCs w:val="24"/>
              </w:rPr>
              <w:t>承诺到窗口最多次数说明</w:t>
            </w:r>
          </w:p>
        </w:tc>
      </w:tr>
      <w:tr>
        <w:tblPrEx>
          <w:shd w:val="clear" w:color="auto" w:fill="C9DEEF"/>
          <w:tblCellMar>
            <w:top w:w="0" w:type="dxa"/>
            <w:left w:w="0" w:type="dxa"/>
            <w:bottom w:w="0" w:type="dxa"/>
            <w:right w:w="0" w:type="dxa"/>
          </w:tblCellMar>
        </w:tblPrEx>
        <w:trPr>
          <w:trHeight w:val="615" w:hRule="atLeast"/>
          <w:tblCellSpacing w:w="7" w:type="dxa"/>
        </w:trPr>
        <w:tc>
          <w:tcPr>
            <w:tcW w:w="600" w:type="dxa"/>
            <w:shd w:val="clear" w:color="auto" w:fill="FFFFFF"/>
            <w:tcMar>
              <w:top w:w="0" w:type="dxa"/>
              <w:left w:w="75" w:type="dxa"/>
              <w:bottom w:w="0" w:type="dxa"/>
              <w:right w:w="75" w:type="dxa"/>
            </w:tcMar>
            <w:vAlign w:val="center"/>
          </w:tcPr>
          <w:p>
            <w:pPr>
              <w:widowControl/>
              <w:jc w:val="center"/>
              <w:rPr>
                <w:rFonts w:ascii="宋体" w:hAnsi="宋体" w:cs="宋体"/>
                <w:kern w:val="0"/>
                <w:sz w:val="24"/>
                <w:szCs w:val="24"/>
              </w:rPr>
            </w:pPr>
            <w:r>
              <w:rPr>
                <w:rFonts w:ascii="宋体" w:hAnsi="宋体" w:cs="宋体"/>
                <w:kern w:val="0"/>
                <w:sz w:val="24"/>
                <w:szCs w:val="24"/>
              </w:rPr>
              <w:drawing>
                <wp:inline distT="0" distB="0" distL="0" distR="0">
                  <wp:extent cx="269875" cy="269875"/>
                  <wp:effectExtent l="0" t="0" r="0" b="0"/>
                  <wp:docPr id="2" name="图片 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true" noChangeArrowheads="true"/>
                          </pic:cNvPicPr>
                        </pic:nvPicPr>
                        <pic:blipFill>
                          <a:blip r:embed="rId5">
                            <a:extLst>
                              <a:ext uri="{28A0092B-C50C-407E-A947-70E740481C1C}">
                                <a14:useLocalDpi xmlns:a14="http://schemas.microsoft.com/office/drawing/2010/main" val="false"/>
                              </a:ext>
                            </a:extLst>
                          </a:blip>
                          <a:srcRect/>
                          <a:stretch>
                            <a:fillRect/>
                          </a:stretch>
                        </pic:blipFill>
                        <pic:spPr>
                          <a:xfrm>
                            <a:off x="0" y="0"/>
                            <a:ext cx="269875" cy="269875"/>
                          </a:xfrm>
                          <a:prstGeom prst="rect">
                            <a:avLst/>
                          </a:prstGeom>
                          <a:noFill/>
                          <a:ln>
                            <a:noFill/>
                          </a:ln>
                        </pic:spPr>
                      </pic:pic>
                    </a:graphicData>
                  </a:graphic>
                </wp:inline>
              </w:drawing>
            </w:r>
          </w:p>
        </w:tc>
        <w:tc>
          <w:tcPr>
            <w:tcW w:w="3883" w:type="dxa"/>
            <w:shd w:val="clear" w:color="auto" w:fill="FFFFFF"/>
            <w:tcMar>
              <w:top w:w="0" w:type="dxa"/>
              <w:left w:w="75" w:type="dxa"/>
              <w:bottom w:w="0" w:type="dxa"/>
              <w:right w:w="75" w:type="dxa"/>
            </w:tcMar>
            <w:vAlign w:val="center"/>
          </w:tcPr>
          <w:p>
            <w:pPr>
              <w:widowControl/>
              <w:jc w:val="left"/>
              <w:rPr>
                <w:rFonts w:ascii="宋体" w:hAnsi="宋体" w:cs="宋体"/>
                <w:kern w:val="0"/>
                <w:sz w:val="24"/>
                <w:szCs w:val="24"/>
              </w:rPr>
            </w:pPr>
            <w:r>
              <w:rPr>
                <w:rFonts w:ascii="宋体" w:hAnsi="宋体" w:cs="宋体"/>
                <w:kern w:val="0"/>
                <w:sz w:val="24"/>
                <w:szCs w:val="24"/>
              </w:rPr>
              <w:t>【三星】网上申请和预审，纸质材料收件受理（收到纸质材料后才能受理）</w:t>
            </w:r>
          </w:p>
        </w:tc>
        <w:tc>
          <w:tcPr>
            <w:tcW w:w="2700" w:type="dxa"/>
            <w:shd w:val="clear" w:color="auto" w:fill="FFFFFF"/>
            <w:tcMar>
              <w:top w:w="0" w:type="dxa"/>
              <w:left w:w="75" w:type="dxa"/>
              <w:bottom w:w="0" w:type="dxa"/>
              <w:right w:w="75" w:type="dxa"/>
            </w:tcMar>
            <w:vAlign w:val="center"/>
          </w:tcPr>
          <w:p>
            <w:pPr>
              <w:widowControl/>
              <w:jc w:val="center"/>
              <w:rPr>
                <w:rFonts w:ascii="宋体" w:hAnsi="宋体" w:cs="宋体"/>
                <w:kern w:val="0"/>
                <w:sz w:val="24"/>
                <w:szCs w:val="24"/>
              </w:rPr>
            </w:pPr>
            <w:r>
              <w:rPr>
                <w:rFonts w:hint="eastAsia" w:ascii="宋体" w:hAnsi="宋体" w:cs="宋体"/>
                <w:kern w:val="0"/>
                <w:sz w:val="24"/>
                <w:szCs w:val="24"/>
              </w:rPr>
              <w:t>1</w:t>
            </w:r>
          </w:p>
        </w:tc>
        <w:tc>
          <w:tcPr>
            <w:tcW w:w="4050" w:type="dxa"/>
            <w:shd w:val="clear" w:color="auto" w:fill="FFFFFF"/>
            <w:tcMar>
              <w:top w:w="0" w:type="dxa"/>
              <w:left w:w="75" w:type="dxa"/>
              <w:bottom w:w="0" w:type="dxa"/>
              <w:right w:w="75" w:type="dxa"/>
            </w:tcMar>
            <w:vAlign w:val="center"/>
          </w:tcPr>
          <w:p>
            <w:pPr>
              <w:widowControl/>
              <w:jc w:val="center"/>
              <w:rPr>
                <w:rFonts w:ascii="宋体" w:hAnsi="宋体" w:cs="宋体"/>
                <w:kern w:val="0"/>
                <w:sz w:val="24"/>
                <w:szCs w:val="24"/>
              </w:rPr>
            </w:pPr>
            <w:r>
              <w:rPr>
                <w:rFonts w:hint="eastAsia" w:ascii="宋体" w:hAnsi="宋体" w:cs="宋体"/>
                <w:kern w:val="0"/>
                <w:sz w:val="24"/>
                <w:szCs w:val="24"/>
              </w:rPr>
              <w:t>无</w:t>
            </w:r>
          </w:p>
        </w:tc>
        <w:tc>
          <w:tcPr>
            <w:tcW w:w="2100" w:type="dxa"/>
            <w:shd w:val="clear" w:color="auto" w:fill="FFFFFF"/>
            <w:tcMar>
              <w:top w:w="0" w:type="dxa"/>
              <w:left w:w="75" w:type="dxa"/>
              <w:bottom w:w="0" w:type="dxa"/>
              <w:right w:w="75" w:type="dxa"/>
            </w:tcMar>
            <w:vAlign w:val="center"/>
          </w:tcPr>
          <w:p>
            <w:pPr>
              <w:widowControl/>
              <w:jc w:val="center"/>
              <w:rPr>
                <w:rFonts w:ascii="宋体" w:hAnsi="宋体" w:cs="宋体"/>
                <w:kern w:val="0"/>
                <w:sz w:val="24"/>
                <w:szCs w:val="24"/>
              </w:rPr>
            </w:pPr>
            <w:r>
              <w:rPr>
                <w:rFonts w:ascii="宋体" w:hAnsi="宋体" w:cs="宋体"/>
                <w:kern w:val="0"/>
                <w:sz w:val="24"/>
                <w:szCs w:val="24"/>
              </w:rPr>
              <w:t>无</w:t>
            </w:r>
          </w:p>
        </w:tc>
      </w:tr>
      <w:tr>
        <w:tblPrEx>
          <w:shd w:val="clear" w:color="auto" w:fill="C9DEEF"/>
          <w:tblCellMar>
            <w:top w:w="0" w:type="dxa"/>
            <w:left w:w="0" w:type="dxa"/>
            <w:bottom w:w="0" w:type="dxa"/>
            <w:right w:w="0" w:type="dxa"/>
          </w:tblCellMar>
        </w:tblPrEx>
        <w:trPr>
          <w:trHeight w:val="615" w:hRule="atLeast"/>
          <w:tblCellSpacing w:w="7" w:type="dxa"/>
        </w:trPr>
        <w:tc>
          <w:tcPr>
            <w:tcW w:w="600" w:type="dxa"/>
            <w:shd w:val="clear" w:color="auto" w:fill="FFFFFF"/>
            <w:tcMar>
              <w:top w:w="0" w:type="dxa"/>
              <w:left w:w="75" w:type="dxa"/>
              <w:bottom w:w="0" w:type="dxa"/>
              <w:right w:w="75" w:type="dxa"/>
            </w:tcMar>
            <w:vAlign w:val="center"/>
          </w:tcPr>
          <w:p>
            <w:pPr>
              <w:widowControl/>
              <w:jc w:val="center"/>
              <w:rPr>
                <w:rFonts w:ascii="宋体" w:hAnsi="宋体" w:cs="宋体"/>
                <w:kern w:val="0"/>
                <w:sz w:val="24"/>
                <w:szCs w:val="24"/>
              </w:rPr>
            </w:pPr>
            <w:r>
              <w:rPr>
                <w:rFonts w:ascii="宋体" w:hAnsi="宋体" w:cs="宋体"/>
                <w:kern w:val="0"/>
                <w:sz w:val="24"/>
                <w:szCs w:val="24"/>
              </w:rPr>
              <w:drawing>
                <wp:inline distT="0" distB="0" distL="0" distR="0">
                  <wp:extent cx="193675" cy="173355"/>
                  <wp:effectExtent l="0" t="0" r="0" b="0"/>
                  <wp:docPr id="3" name="图片 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true" noChangeArrowheads="true"/>
                          </pic:cNvPicPr>
                        </pic:nvPicPr>
                        <pic:blipFill>
                          <a:blip r:embed="rId6">
                            <a:extLst>
                              <a:ext uri="{28A0092B-C50C-407E-A947-70E740481C1C}">
                                <a14:useLocalDpi xmlns:a14="http://schemas.microsoft.com/office/drawing/2010/main" val="false"/>
                              </a:ext>
                            </a:extLst>
                          </a:blip>
                          <a:srcRect/>
                          <a:stretch>
                            <a:fillRect/>
                          </a:stretch>
                        </pic:blipFill>
                        <pic:spPr>
                          <a:xfrm>
                            <a:off x="0" y="0"/>
                            <a:ext cx="193675" cy="173355"/>
                          </a:xfrm>
                          <a:prstGeom prst="rect">
                            <a:avLst/>
                          </a:prstGeom>
                          <a:noFill/>
                          <a:ln>
                            <a:noFill/>
                          </a:ln>
                        </pic:spPr>
                      </pic:pic>
                    </a:graphicData>
                  </a:graphic>
                </wp:inline>
              </w:drawing>
            </w:r>
          </w:p>
        </w:tc>
        <w:tc>
          <w:tcPr>
            <w:tcW w:w="3883" w:type="dxa"/>
            <w:shd w:val="clear" w:color="auto" w:fill="FFFFFF"/>
            <w:tcMar>
              <w:top w:w="0" w:type="dxa"/>
              <w:left w:w="75" w:type="dxa"/>
              <w:bottom w:w="0" w:type="dxa"/>
              <w:right w:w="75" w:type="dxa"/>
            </w:tcMar>
            <w:vAlign w:val="center"/>
          </w:tcPr>
          <w:p>
            <w:pPr>
              <w:widowControl/>
              <w:jc w:val="left"/>
              <w:rPr>
                <w:rFonts w:ascii="宋体" w:hAnsi="宋体" w:cs="宋体"/>
                <w:kern w:val="0"/>
                <w:sz w:val="24"/>
                <w:szCs w:val="24"/>
              </w:rPr>
            </w:pPr>
            <w:r>
              <w:rPr>
                <w:rFonts w:ascii="宋体" w:hAnsi="宋体" w:cs="宋体"/>
                <w:kern w:val="0"/>
                <w:sz w:val="24"/>
                <w:szCs w:val="24"/>
              </w:rPr>
              <w:t>【四星】网上申请、预审和受理，纸质核验办结（只需领取结果文件时，提交纸质材料）</w:t>
            </w:r>
          </w:p>
        </w:tc>
        <w:tc>
          <w:tcPr>
            <w:tcW w:w="2700" w:type="dxa"/>
            <w:shd w:val="clear" w:color="auto" w:fill="FFFFFF"/>
            <w:tcMar>
              <w:top w:w="0" w:type="dxa"/>
              <w:left w:w="75" w:type="dxa"/>
              <w:bottom w:w="0" w:type="dxa"/>
              <w:right w:w="75" w:type="dxa"/>
            </w:tcMar>
            <w:vAlign w:val="center"/>
          </w:tcPr>
          <w:p>
            <w:pPr>
              <w:widowControl/>
              <w:jc w:val="center"/>
              <w:rPr>
                <w:rFonts w:ascii="宋体" w:hAnsi="宋体" w:cs="宋体"/>
                <w:kern w:val="0"/>
                <w:sz w:val="24"/>
                <w:szCs w:val="24"/>
              </w:rPr>
            </w:pPr>
          </w:p>
        </w:tc>
        <w:tc>
          <w:tcPr>
            <w:tcW w:w="4050" w:type="dxa"/>
            <w:shd w:val="clear" w:color="auto" w:fill="FFFFFF"/>
            <w:tcMar>
              <w:top w:w="0" w:type="dxa"/>
              <w:left w:w="75" w:type="dxa"/>
              <w:bottom w:w="0" w:type="dxa"/>
              <w:right w:w="75" w:type="dxa"/>
            </w:tcMar>
            <w:vAlign w:val="center"/>
          </w:tcPr>
          <w:p>
            <w:pPr>
              <w:widowControl/>
              <w:jc w:val="center"/>
              <w:rPr>
                <w:rFonts w:ascii="宋体" w:hAnsi="宋体" w:cs="宋体"/>
                <w:kern w:val="0"/>
                <w:sz w:val="24"/>
                <w:szCs w:val="24"/>
              </w:rPr>
            </w:pPr>
          </w:p>
        </w:tc>
        <w:tc>
          <w:tcPr>
            <w:tcW w:w="2100" w:type="dxa"/>
            <w:shd w:val="clear" w:color="auto" w:fill="FFFFFF"/>
            <w:tcMar>
              <w:top w:w="0" w:type="dxa"/>
              <w:left w:w="75" w:type="dxa"/>
              <w:bottom w:w="0" w:type="dxa"/>
              <w:right w:w="75" w:type="dxa"/>
            </w:tcMar>
            <w:vAlign w:val="center"/>
          </w:tcPr>
          <w:p>
            <w:pPr>
              <w:widowControl/>
              <w:jc w:val="center"/>
              <w:rPr>
                <w:rFonts w:ascii="宋体" w:hAnsi="宋体" w:cs="宋体"/>
                <w:kern w:val="0"/>
                <w:sz w:val="24"/>
                <w:szCs w:val="24"/>
              </w:rPr>
            </w:pPr>
          </w:p>
        </w:tc>
      </w:tr>
      <w:tr>
        <w:tblPrEx>
          <w:shd w:val="clear" w:color="auto" w:fill="C9DEEF"/>
          <w:tblCellMar>
            <w:top w:w="0" w:type="dxa"/>
            <w:left w:w="0" w:type="dxa"/>
            <w:bottom w:w="0" w:type="dxa"/>
            <w:right w:w="0" w:type="dxa"/>
          </w:tblCellMar>
        </w:tblPrEx>
        <w:trPr>
          <w:trHeight w:val="615" w:hRule="atLeast"/>
          <w:tblCellSpacing w:w="7" w:type="dxa"/>
        </w:trPr>
        <w:tc>
          <w:tcPr>
            <w:tcW w:w="600" w:type="dxa"/>
            <w:shd w:val="clear" w:color="auto" w:fill="FFFFFF"/>
            <w:tcMar>
              <w:top w:w="0" w:type="dxa"/>
              <w:left w:w="75" w:type="dxa"/>
              <w:bottom w:w="0" w:type="dxa"/>
              <w:right w:w="75" w:type="dxa"/>
            </w:tcMar>
            <w:vAlign w:val="center"/>
          </w:tcPr>
          <w:p>
            <w:pPr>
              <w:widowControl/>
              <w:jc w:val="center"/>
              <w:rPr>
                <w:rFonts w:ascii="宋体" w:hAnsi="宋体" w:cs="宋体"/>
                <w:kern w:val="0"/>
                <w:sz w:val="24"/>
                <w:szCs w:val="24"/>
              </w:rPr>
            </w:pPr>
            <w:r>
              <w:rPr>
                <w:rFonts w:ascii="宋体" w:hAnsi="宋体" w:cs="宋体"/>
                <w:kern w:val="0"/>
                <w:sz w:val="24"/>
                <w:szCs w:val="24"/>
              </w:rPr>
              <w:drawing>
                <wp:inline distT="0" distB="0" distL="0" distR="0">
                  <wp:extent cx="193675" cy="173355"/>
                  <wp:effectExtent l="0" t="0" r="0" b="0"/>
                  <wp:docPr id="4" name="图片 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true" noChangeArrowheads="true"/>
                          </pic:cNvPicPr>
                        </pic:nvPicPr>
                        <pic:blipFill>
                          <a:blip r:embed="rId6">
                            <a:extLst>
                              <a:ext uri="{28A0092B-C50C-407E-A947-70E740481C1C}">
                                <a14:useLocalDpi xmlns:a14="http://schemas.microsoft.com/office/drawing/2010/main" val="false"/>
                              </a:ext>
                            </a:extLst>
                          </a:blip>
                          <a:srcRect/>
                          <a:stretch>
                            <a:fillRect/>
                          </a:stretch>
                        </pic:blipFill>
                        <pic:spPr>
                          <a:xfrm>
                            <a:off x="0" y="0"/>
                            <a:ext cx="193675" cy="173355"/>
                          </a:xfrm>
                          <a:prstGeom prst="rect">
                            <a:avLst/>
                          </a:prstGeom>
                          <a:noFill/>
                          <a:ln>
                            <a:noFill/>
                          </a:ln>
                        </pic:spPr>
                      </pic:pic>
                    </a:graphicData>
                  </a:graphic>
                </wp:inline>
              </w:drawing>
            </w:r>
          </w:p>
        </w:tc>
        <w:tc>
          <w:tcPr>
            <w:tcW w:w="3883" w:type="dxa"/>
            <w:shd w:val="clear" w:color="auto" w:fill="FFFFFF"/>
            <w:tcMar>
              <w:top w:w="0" w:type="dxa"/>
              <w:left w:w="75" w:type="dxa"/>
              <w:bottom w:w="0" w:type="dxa"/>
              <w:right w:w="75" w:type="dxa"/>
            </w:tcMar>
            <w:vAlign w:val="center"/>
          </w:tcPr>
          <w:p>
            <w:pPr>
              <w:widowControl/>
              <w:jc w:val="left"/>
              <w:rPr>
                <w:rFonts w:ascii="宋体" w:hAnsi="宋体" w:cs="宋体"/>
                <w:kern w:val="0"/>
                <w:sz w:val="24"/>
                <w:szCs w:val="24"/>
              </w:rPr>
            </w:pPr>
            <w:r>
              <w:rPr>
                <w:rFonts w:ascii="宋体" w:hAnsi="宋体" w:cs="宋体"/>
                <w:kern w:val="0"/>
                <w:sz w:val="24"/>
                <w:szCs w:val="24"/>
              </w:rPr>
              <w:t>【五星】提供全流程网上办理（在线申请、网上预审、网上受理、网上办结）,申请人不用提交纸质申请材料，只须办结后领取结果</w:t>
            </w:r>
          </w:p>
        </w:tc>
        <w:tc>
          <w:tcPr>
            <w:tcW w:w="2700" w:type="dxa"/>
            <w:shd w:val="clear" w:color="auto" w:fill="FFFFFF"/>
            <w:tcMar>
              <w:top w:w="0" w:type="dxa"/>
              <w:left w:w="75" w:type="dxa"/>
              <w:bottom w:w="0" w:type="dxa"/>
              <w:right w:w="75" w:type="dxa"/>
            </w:tcMar>
            <w:vAlign w:val="center"/>
          </w:tcPr>
          <w:p>
            <w:pPr>
              <w:widowControl/>
              <w:jc w:val="center"/>
              <w:rPr>
                <w:rFonts w:ascii="宋体" w:hAnsi="宋体" w:cs="宋体"/>
                <w:kern w:val="0"/>
                <w:sz w:val="24"/>
                <w:szCs w:val="24"/>
              </w:rPr>
            </w:pPr>
          </w:p>
        </w:tc>
        <w:tc>
          <w:tcPr>
            <w:tcW w:w="4050" w:type="dxa"/>
            <w:shd w:val="clear" w:color="auto" w:fill="FFFFFF"/>
            <w:tcMar>
              <w:top w:w="0" w:type="dxa"/>
              <w:left w:w="75" w:type="dxa"/>
              <w:bottom w:w="0" w:type="dxa"/>
              <w:right w:w="75" w:type="dxa"/>
            </w:tcMar>
            <w:vAlign w:val="center"/>
          </w:tcPr>
          <w:p>
            <w:pPr>
              <w:widowControl/>
              <w:jc w:val="center"/>
              <w:rPr>
                <w:rFonts w:ascii="宋体" w:hAnsi="宋体" w:cs="宋体"/>
                <w:kern w:val="0"/>
                <w:sz w:val="24"/>
                <w:szCs w:val="24"/>
              </w:rPr>
            </w:pPr>
          </w:p>
        </w:tc>
        <w:tc>
          <w:tcPr>
            <w:tcW w:w="2100" w:type="dxa"/>
            <w:shd w:val="clear" w:color="auto" w:fill="FFFFFF"/>
            <w:tcMar>
              <w:top w:w="0" w:type="dxa"/>
              <w:left w:w="75" w:type="dxa"/>
              <w:bottom w:w="0" w:type="dxa"/>
              <w:right w:w="75" w:type="dxa"/>
            </w:tcMar>
            <w:vAlign w:val="center"/>
          </w:tcPr>
          <w:p>
            <w:pPr>
              <w:widowControl/>
              <w:jc w:val="center"/>
              <w:rPr>
                <w:rFonts w:ascii="宋体" w:hAnsi="宋体" w:cs="宋体"/>
                <w:kern w:val="0"/>
                <w:sz w:val="24"/>
                <w:szCs w:val="24"/>
              </w:rPr>
            </w:pPr>
          </w:p>
        </w:tc>
      </w:tr>
    </w:tbl>
    <w:p>
      <w:pPr>
        <w:widowControl/>
        <w:numPr>
          <w:ilvl w:val="0"/>
          <w:numId w:val="1"/>
        </w:numPr>
        <w:shd w:val="clear" w:color="auto" w:fill="FFFFFF"/>
        <w:ind w:left="0"/>
        <w:jc w:val="left"/>
        <w:rPr>
          <w:rFonts w:ascii="微软雅黑" w:hAnsi="微软雅黑" w:eastAsia="微软雅黑" w:cs="宋体"/>
          <w:vanish/>
          <w:kern w:val="0"/>
          <w:sz w:val="23"/>
          <w:szCs w:val="23"/>
        </w:rPr>
      </w:pPr>
    </w:p>
    <w:tbl>
      <w:tblPr>
        <w:tblStyle w:val="6"/>
        <w:tblW w:w="13389" w:type="dxa"/>
        <w:tblCellSpacing w:w="0" w:type="dxa"/>
        <w:tblInd w:w="75" w:type="dxa"/>
        <w:tblLayout w:type="fixed"/>
        <w:tblCellMar>
          <w:top w:w="0" w:type="dxa"/>
          <w:left w:w="0" w:type="dxa"/>
          <w:bottom w:w="0" w:type="dxa"/>
          <w:right w:w="0" w:type="dxa"/>
        </w:tblCellMar>
      </w:tblPr>
      <w:tblGrid>
        <w:gridCol w:w="6694"/>
        <w:gridCol w:w="6695"/>
      </w:tblGrid>
      <w:tr>
        <w:tblPrEx>
          <w:tblCellMar>
            <w:top w:w="0" w:type="dxa"/>
            <w:left w:w="0" w:type="dxa"/>
            <w:bottom w:w="0" w:type="dxa"/>
            <w:right w:w="0" w:type="dxa"/>
          </w:tblCellMar>
        </w:tblPrEx>
        <w:trPr>
          <w:tblCellSpacing w:w="0" w:type="dxa"/>
        </w:trPr>
        <w:tc>
          <w:tcPr>
            <w:tcW w:w="6694" w:type="dxa"/>
            <w:tcMar>
              <w:top w:w="0" w:type="dxa"/>
              <w:left w:w="75" w:type="dxa"/>
              <w:bottom w:w="0" w:type="dxa"/>
              <w:right w:w="75" w:type="dxa"/>
            </w:tcMar>
            <w:vAlign w:val="center"/>
          </w:tcPr>
          <w:p>
            <w:pPr>
              <w:widowControl/>
              <w:spacing w:line="675" w:lineRule="atLeast"/>
              <w:jc w:val="left"/>
              <w:rPr>
                <w:rFonts w:ascii="宋体" w:hAnsi="宋体" w:cs="宋体"/>
                <w:b/>
                <w:bCs/>
                <w:kern w:val="0"/>
                <w:sz w:val="24"/>
                <w:szCs w:val="24"/>
              </w:rPr>
            </w:pPr>
            <w:r>
              <w:rPr>
                <w:rFonts w:ascii="宋体" w:hAnsi="宋体" w:cs="宋体"/>
                <w:b/>
                <w:bCs/>
                <w:kern w:val="0"/>
                <w:sz w:val="24"/>
                <w:szCs w:val="24"/>
              </w:rPr>
              <w:t>纸质材料提交方式</w:t>
            </w:r>
          </w:p>
        </w:tc>
        <w:tc>
          <w:tcPr>
            <w:tcW w:w="6695" w:type="dxa"/>
            <w:tcMar>
              <w:top w:w="0" w:type="dxa"/>
              <w:left w:w="75" w:type="dxa"/>
              <w:bottom w:w="0" w:type="dxa"/>
              <w:right w:w="75" w:type="dxa"/>
            </w:tcMar>
            <w:vAlign w:val="center"/>
          </w:tcPr>
          <w:p>
            <w:pPr>
              <w:widowControl/>
              <w:spacing w:line="675" w:lineRule="atLeast"/>
              <w:jc w:val="left"/>
              <w:rPr>
                <w:rFonts w:ascii="宋体" w:hAnsi="宋体" w:cs="宋体"/>
                <w:b/>
                <w:bCs/>
                <w:kern w:val="0"/>
                <w:sz w:val="24"/>
                <w:szCs w:val="24"/>
              </w:rPr>
            </w:pPr>
            <w:r>
              <w:rPr>
                <w:rFonts w:ascii="宋体" w:hAnsi="宋体" w:cs="宋体"/>
                <w:b/>
                <w:bCs/>
                <w:kern w:val="0"/>
                <w:sz w:val="24"/>
                <w:szCs w:val="24"/>
              </w:rPr>
              <w:t>办理结果领取方式</w:t>
            </w:r>
          </w:p>
        </w:tc>
      </w:tr>
      <w:tr>
        <w:tblPrEx>
          <w:tblCellMar>
            <w:top w:w="0" w:type="dxa"/>
            <w:left w:w="0" w:type="dxa"/>
            <w:bottom w:w="0" w:type="dxa"/>
            <w:right w:w="0" w:type="dxa"/>
          </w:tblCellMar>
        </w:tblPrEx>
        <w:trPr>
          <w:tblCellSpacing w:w="0" w:type="dxa"/>
        </w:trPr>
        <w:tc>
          <w:tcPr>
            <w:tcW w:w="6694" w:type="dxa"/>
            <w:tcMar>
              <w:top w:w="0" w:type="dxa"/>
              <w:left w:w="75" w:type="dxa"/>
              <w:bottom w:w="0" w:type="dxa"/>
              <w:right w:w="75" w:type="dxa"/>
            </w:tcMar>
            <w:vAlign w:val="center"/>
          </w:tcPr>
          <w:p>
            <w:pPr>
              <w:widowControl/>
              <w:jc w:val="left"/>
              <w:rPr>
                <w:rFonts w:ascii="宋体" w:hAnsi="宋体" w:cs="宋体"/>
                <w:kern w:val="0"/>
                <w:sz w:val="24"/>
                <w:szCs w:val="24"/>
              </w:rPr>
            </w:pPr>
            <w:r>
              <w:rPr>
                <w:rFonts w:ascii="宋体" w:hAnsi="宋体" w:cs="宋体"/>
                <w:kern w:val="0"/>
                <w:sz w:val="24"/>
                <w:szCs w:val="24"/>
              </w:rPr>
              <w:drawing>
                <wp:inline distT="0" distB="0" distL="0" distR="0">
                  <wp:extent cx="269875" cy="269875"/>
                  <wp:effectExtent l="0" t="0" r="0" b="0"/>
                  <wp:docPr id="5" name="图片 5"/>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true" noChangeArrowheads="true"/>
                          </pic:cNvPicPr>
                        </pic:nvPicPr>
                        <pic:blipFill>
                          <a:blip r:embed="rId5">
                            <a:extLst>
                              <a:ext uri="{28A0092B-C50C-407E-A947-70E740481C1C}">
                                <a14:useLocalDpi xmlns:a14="http://schemas.microsoft.com/office/drawing/2010/main" val="false"/>
                              </a:ext>
                            </a:extLst>
                          </a:blip>
                          <a:srcRect/>
                          <a:stretch>
                            <a:fillRect/>
                          </a:stretch>
                        </pic:blipFill>
                        <pic:spPr>
                          <a:xfrm>
                            <a:off x="0" y="0"/>
                            <a:ext cx="269875" cy="269875"/>
                          </a:xfrm>
                          <a:prstGeom prst="rect">
                            <a:avLst/>
                          </a:prstGeom>
                          <a:noFill/>
                          <a:ln>
                            <a:noFill/>
                          </a:ln>
                        </pic:spPr>
                      </pic:pic>
                    </a:graphicData>
                  </a:graphic>
                </wp:inline>
              </w:drawing>
            </w:r>
            <w:r>
              <w:rPr>
                <w:rFonts w:ascii="宋体" w:hAnsi="宋体" w:cs="宋体"/>
                <w:kern w:val="0"/>
                <w:sz w:val="24"/>
                <w:szCs w:val="24"/>
              </w:rPr>
              <w:t> 窗口收取 </w:t>
            </w:r>
            <w:r>
              <w:rPr>
                <w:rFonts w:ascii="宋体" w:hAnsi="宋体" w:cs="宋体"/>
                <w:kern w:val="0"/>
                <w:sz w:val="24"/>
                <w:szCs w:val="24"/>
              </w:rPr>
              <w:drawing>
                <wp:inline distT="0" distB="0" distL="0" distR="0">
                  <wp:extent cx="193675" cy="173355"/>
                  <wp:effectExtent l="0" t="0" r="0" b="0"/>
                  <wp:docPr id="6" name="图片 6"/>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true" noChangeArrowheads="true"/>
                          </pic:cNvPicPr>
                        </pic:nvPicPr>
                        <pic:blipFill>
                          <a:blip r:embed="rId6">
                            <a:extLst>
                              <a:ext uri="{28A0092B-C50C-407E-A947-70E740481C1C}">
                                <a14:useLocalDpi xmlns:a14="http://schemas.microsoft.com/office/drawing/2010/main" val="false"/>
                              </a:ext>
                            </a:extLst>
                          </a:blip>
                          <a:srcRect/>
                          <a:stretch>
                            <a:fillRect/>
                          </a:stretch>
                        </pic:blipFill>
                        <pic:spPr>
                          <a:xfrm>
                            <a:off x="0" y="0"/>
                            <a:ext cx="193675" cy="173355"/>
                          </a:xfrm>
                          <a:prstGeom prst="rect">
                            <a:avLst/>
                          </a:prstGeom>
                          <a:noFill/>
                          <a:ln>
                            <a:noFill/>
                          </a:ln>
                        </pic:spPr>
                      </pic:pic>
                    </a:graphicData>
                  </a:graphic>
                </wp:inline>
              </w:drawing>
            </w:r>
            <w:r>
              <w:rPr>
                <w:rFonts w:ascii="宋体" w:hAnsi="宋体" w:cs="宋体"/>
                <w:kern w:val="0"/>
                <w:sz w:val="24"/>
                <w:szCs w:val="24"/>
              </w:rPr>
              <w:t>邮递收取</w:t>
            </w:r>
          </w:p>
        </w:tc>
        <w:tc>
          <w:tcPr>
            <w:tcW w:w="6695" w:type="dxa"/>
            <w:tcMar>
              <w:top w:w="0" w:type="dxa"/>
              <w:left w:w="75" w:type="dxa"/>
              <w:bottom w:w="0" w:type="dxa"/>
              <w:right w:w="75" w:type="dxa"/>
            </w:tcMar>
            <w:vAlign w:val="center"/>
          </w:tcPr>
          <w:p>
            <w:pPr>
              <w:widowControl/>
              <w:jc w:val="left"/>
              <w:rPr>
                <w:rFonts w:ascii="宋体" w:hAnsi="宋体" w:cs="宋体"/>
                <w:kern w:val="0"/>
                <w:sz w:val="24"/>
                <w:szCs w:val="24"/>
              </w:rPr>
            </w:pPr>
            <w:r>
              <w:rPr>
                <w:rFonts w:ascii="宋体" w:hAnsi="宋体" w:cs="宋体"/>
                <w:kern w:val="0"/>
                <w:sz w:val="24"/>
                <w:szCs w:val="24"/>
              </w:rPr>
              <w:drawing>
                <wp:inline distT="0" distB="0" distL="0" distR="0">
                  <wp:extent cx="269875" cy="269875"/>
                  <wp:effectExtent l="0" t="0" r="0" b="0"/>
                  <wp:docPr id="7" name="图片 7"/>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true" noChangeArrowheads="true"/>
                          </pic:cNvPicPr>
                        </pic:nvPicPr>
                        <pic:blipFill>
                          <a:blip r:embed="rId5">
                            <a:extLst>
                              <a:ext uri="{28A0092B-C50C-407E-A947-70E740481C1C}">
                                <a14:useLocalDpi xmlns:a14="http://schemas.microsoft.com/office/drawing/2010/main" val="false"/>
                              </a:ext>
                            </a:extLst>
                          </a:blip>
                          <a:srcRect/>
                          <a:stretch>
                            <a:fillRect/>
                          </a:stretch>
                        </pic:blipFill>
                        <pic:spPr>
                          <a:xfrm>
                            <a:off x="0" y="0"/>
                            <a:ext cx="269875" cy="269875"/>
                          </a:xfrm>
                          <a:prstGeom prst="rect">
                            <a:avLst/>
                          </a:prstGeom>
                          <a:noFill/>
                          <a:ln>
                            <a:noFill/>
                          </a:ln>
                        </pic:spPr>
                      </pic:pic>
                    </a:graphicData>
                  </a:graphic>
                </wp:inline>
              </w:drawing>
            </w:r>
            <w:r>
              <w:rPr>
                <w:rFonts w:ascii="宋体" w:hAnsi="宋体" w:cs="宋体"/>
                <w:kern w:val="0"/>
                <w:sz w:val="24"/>
                <w:szCs w:val="24"/>
              </w:rPr>
              <w:t> 窗口领取 </w:t>
            </w:r>
            <w:r>
              <w:rPr>
                <w:rFonts w:ascii="宋体" w:hAnsi="宋体" w:cs="宋体"/>
                <w:kern w:val="0"/>
                <w:sz w:val="24"/>
                <w:szCs w:val="24"/>
              </w:rPr>
              <w:drawing>
                <wp:inline distT="0" distB="0" distL="0" distR="0">
                  <wp:extent cx="269875" cy="269875"/>
                  <wp:effectExtent l="0" t="0" r="0" b="0"/>
                  <wp:docPr id="8" name="图片 8"/>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true" noChangeArrowheads="true"/>
                          </pic:cNvPicPr>
                        </pic:nvPicPr>
                        <pic:blipFill>
                          <a:blip r:embed="rId5">
                            <a:extLst>
                              <a:ext uri="{28A0092B-C50C-407E-A947-70E740481C1C}">
                                <a14:useLocalDpi xmlns:a14="http://schemas.microsoft.com/office/drawing/2010/main" val="false"/>
                              </a:ext>
                            </a:extLst>
                          </a:blip>
                          <a:srcRect/>
                          <a:stretch>
                            <a:fillRect/>
                          </a:stretch>
                        </pic:blipFill>
                        <pic:spPr>
                          <a:xfrm>
                            <a:off x="0" y="0"/>
                            <a:ext cx="269875" cy="269875"/>
                          </a:xfrm>
                          <a:prstGeom prst="rect">
                            <a:avLst/>
                          </a:prstGeom>
                          <a:noFill/>
                          <a:ln>
                            <a:noFill/>
                          </a:ln>
                        </pic:spPr>
                      </pic:pic>
                    </a:graphicData>
                  </a:graphic>
                </wp:inline>
              </w:drawing>
            </w:r>
            <w:r>
              <w:rPr>
                <w:rFonts w:ascii="宋体" w:hAnsi="宋体" w:cs="宋体"/>
                <w:kern w:val="0"/>
                <w:sz w:val="24"/>
                <w:szCs w:val="24"/>
              </w:rPr>
              <w:t> 快递送达</w:t>
            </w:r>
          </w:p>
        </w:tc>
      </w:tr>
    </w:tbl>
    <w:p>
      <w:pPr>
        <w:widowControl/>
        <w:numPr>
          <w:ilvl w:val="0"/>
          <w:numId w:val="1"/>
        </w:numPr>
        <w:shd w:val="clear" w:color="auto" w:fill="FFFFFF"/>
        <w:spacing w:beforeAutospacing="1" w:line="675" w:lineRule="atLeast"/>
        <w:ind w:left="0"/>
        <w:jc w:val="left"/>
        <w:rPr>
          <w:rFonts w:ascii="微软雅黑" w:hAnsi="微软雅黑" w:eastAsia="微软雅黑" w:cs="宋体"/>
          <w:b/>
          <w:bCs/>
          <w:kern w:val="0"/>
          <w:sz w:val="24"/>
          <w:szCs w:val="24"/>
        </w:rPr>
      </w:pPr>
      <w:r>
        <w:rPr>
          <w:rFonts w:hint="eastAsia" w:ascii="微软雅黑" w:hAnsi="微软雅黑" w:eastAsia="微软雅黑" w:cs="宋体"/>
          <w:b/>
          <w:bCs/>
          <w:kern w:val="0"/>
          <w:sz w:val="24"/>
          <w:szCs w:val="24"/>
        </w:rPr>
        <w:t>申报材料</w:t>
      </w:r>
    </w:p>
    <w:tbl>
      <w:tblPr>
        <w:tblStyle w:val="6"/>
        <w:tblW w:w="13417" w:type="dxa"/>
        <w:jc w:val="center"/>
        <w:tblCellSpacing w:w="7" w:type="dxa"/>
        <w:shd w:val="clear" w:color="auto" w:fill="C9DEEF"/>
        <w:tblLayout w:type="fixed"/>
        <w:tblCellMar>
          <w:top w:w="0" w:type="dxa"/>
          <w:left w:w="0" w:type="dxa"/>
          <w:bottom w:w="0" w:type="dxa"/>
          <w:right w:w="0" w:type="dxa"/>
        </w:tblCellMar>
      </w:tblPr>
      <w:tblGrid>
        <w:gridCol w:w="480"/>
        <w:gridCol w:w="4790"/>
        <w:gridCol w:w="3569"/>
        <w:gridCol w:w="584"/>
        <w:gridCol w:w="1064"/>
        <w:gridCol w:w="2930"/>
      </w:tblGrid>
      <w:tr>
        <w:tblPrEx>
          <w:shd w:val="clear" w:color="auto" w:fill="C9DEEF"/>
          <w:tblCellMar>
            <w:top w:w="0" w:type="dxa"/>
            <w:left w:w="0" w:type="dxa"/>
            <w:bottom w:w="0" w:type="dxa"/>
            <w:right w:w="0" w:type="dxa"/>
          </w:tblCellMar>
        </w:tblPrEx>
        <w:trPr>
          <w:trHeight w:val="615" w:hRule="atLeast"/>
          <w:tblCellSpacing w:w="7" w:type="dxa"/>
          <w:jc w:val="center"/>
        </w:trPr>
        <w:tc>
          <w:tcPr>
            <w:tcW w:w="459" w:type="dxa"/>
            <w:shd w:val="clear" w:color="auto" w:fill="F9FAFF"/>
            <w:tcMar>
              <w:top w:w="0" w:type="dxa"/>
              <w:left w:w="75" w:type="dxa"/>
              <w:bottom w:w="0" w:type="dxa"/>
              <w:right w:w="75" w:type="dxa"/>
            </w:tcMar>
            <w:vAlign w:val="center"/>
          </w:tcPr>
          <w:p>
            <w:pPr>
              <w:widowControl/>
              <w:jc w:val="center"/>
              <w:rPr>
                <w:rFonts w:ascii="宋体" w:hAnsi="宋体" w:cs="宋体"/>
                <w:kern w:val="0"/>
                <w:sz w:val="24"/>
                <w:szCs w:val="24"/>
              </w:rPr>
            </w:pPr>
            <w:r>
              <w:rPr>
                <w:rFonts w:ascii="宋体" w:hAnsi="宋体" w:cs="宋体"/>
                <w:kern w:val="0"/>
                <w:sz w:val="24"/>
                <w:szCs w:val="24"/>
              </w:rPr>
              <w:t>序号</w:t>
            </w:r>
          </w:p>
        </w:tc>
        <w:tc>
          <w:tcPr>
            <w:tcW w:w="4776" w:type="dxa"/>
            <w:shd w:val="clear" w:color="auto" w:fill="F9FAFF"/>
            <w:tcMar>
              <w:top w:w="0" w:type="dxa"/>
              <w:left w:w="75" w:type="dxa"/>
              <w:bottom w:w="0" w:type="dxa"/>
              <w:right w:w="75" w:type="dxa"/>
            </w:tcMar>
            <w:vAlign w:val="center"/>
          </w:tcPr>
          <w:p>
            <w:pPr>
              <w:widowControl/>
              <w:jc w:val="center"/>
              <w:rPr>
                <w:rFonts w:ascii="宋体" w:hAnsi="宋体" w:cs="宋体"/>
                <w:kern w:val="0"/>
                <w:sz w:val="24"/>
                <w:szCs w:val="24"/>
              </w:rPr>
            </w:pPr>
            <w:r>
              <w:rPr>
                <w:rFonts w:ascii="宋体" w:hAnsi="宋体" w:cs="宋体"/>
                <w:kern w:val="0"/>
                <w:sz w:val="24"/>
                <w:szCs w:val="24"/>
              </w:rPr>
              <w:t>材料名称</w:t>
            </w:r>
            <w:r>
              <w:rPr>
                <w:rFonts w:ascii="宋体" w:hAnsi="宋体" w:cs="宋体"/>
                <w:kern w:val="0"/>
                <w:sz w:val="24"/>
                <w:szCs w:val="24"/>
              </w:rPr>
              <w:br w:type="textWrapping"/>
            </w:r>
            <w:r>
              <w:rPr>
                <w:rFonts w:ascii="宋体" w:hAnsi="宋体" w:cs="宋体"/>
                <w:kern w:val="0"/>
                <w:sz w:val="24"/>
                <w:szCs w:val="24"/>
              </w:rPr>
              <w:t>(加*号为网上申报必须上传的材料)</w:t>
            </w:r>
          </w:p>
        </w:tc>
        <w:tc>
          <w:tcPr>
            <w:tcW w:w="3555" w:type="dxa"/>
            <w:shd w:val="clear" w:color="auto" w:fill="F9FAFF"/>
            <w:tcMar>
              <w:top w:w="0" w:type="dxa"/>
              <w:left w:w="75" w:type="dxa"/>
              <w:bottom w:w="0" w:type="dxa"/>
              <w:right w:w="75" w:type="dxa"/>
            </w:tcMar>
            <w:vAlign w:val="center"/>
          </w:tcPr>
          <w:p>
            <w:pPr>
              <w:widowControl/>
              <w:jc w:val="center"/>
              <w:rPr>
                <w:rFonts w:ascii="宋体" w:hAnsi="宋体" w:cs="宋体"/>
                <w:kern w:val="0"/>
                <w:sz w:val="24"/>
                <w:szCs w:val="24"/>
              </w:rPr>
            </w:pPr>
            <w:r>
              <w:rPr>
                <w:rFonts w:ascii="宋体" w:hAnsi="宋体" w:cs="宋体"/>
                <w:kern w:val="0"/>
                <w:sz w:val="24"/>
                <w:szCs w:val="24"/>
              </w:rPr>
              <w:t>材料要求</w:t>
            </w:r>
          </w:p>
        </w:tc>
        <w:tc>
          <w:tcPr>
            <w:tcW w:w="570" w:type="dxa"/>
            <w:shd w:val="clear" w:color="auto" w:fill="F9FAFF"/>
            <w:tcMar>
              <w:top w:w="0" w:type="dxa"/>
              <w:left w:w="75" w:type="dxa"/>
              <w:bottom w:w="0" w:type="dxa"/>
              <w:right w:w="75" w:type="dxa"/>
            </w:tcMar>
            <w:vAlign w:val="center"/>
          </w:tcPr>
          <w:p>
            <w:pPr>
              <w:widowControl/>
              <w:jc w:val="center"/>
              <w:rPr>
                <w:rFonts w:ascii="宋体" w:hAnsi="宋体" w:cs="宋体"/>
                <w:kern w:val="0"/>
                <w:sz w:val="24"/>
                <w:szCs w:val="24"/>
              </w:rPr>
            </w:pPr>
            <w:r>
              <w:rPr>
                <w:rFonts w:ascii="宋体" w:hAnsi="宋体" w:cs="宋体"/>
                <w:kern w:val="0"/>
                <w:sz w:val="24"/>
                <w:szCs w:val="24"/>
              </w:rPr>
              <w:t>材料来源</w:t>
            </w:r>
          </w:p>
        </w:tc>
        <w:tc>
          <w:tcPr>
            <w:tcW w:w="1050" w:type="dxa"/>
            <w:shd w:val="clear" w:color="auto" w:fill="F9FAFF"/>
            <w:tcMar>
              <w:top w:w="0" w:type="dxa"/>
              <w:left w:w="75" w:type="dxa"/>
              <w:bottom w:w="0" w:type="dxa"/>
              <w:right w:w="75" w:type="dxa"/>
            </w:tcMar>
            <w:vAlign w:val="center"/>
          </w:tcPr>
          <w:p>
            <w:pPr>
              <w:widowControl/>
              <w:jc w:val="center"/>
              <w:rPr>
                <w:rFonts w:ascii="宋体" w:hAnsi="宋体" w:cs="宋体"/>
                <w:kern w:val="0"/>
                <w:sz w:val="24"/>
                <w:szCs w:val="24"/>
              </w:rPr>
            </w:pPr>
            <w:r>
              <w:rPr>
                <w:rFonts w:ascii="宋体" w:hAnsi="宋体" w:cs="宋体"/>
                <w:kern w:val="0"/>
                <w:sz w:val="24"/>
                <w:szCs w:val="24"/>
              </w:rPr>
              <w:t>收取方式</w:t>
            </w:r>
          </w:p>
        </w:tc>
        <w:tc>
          <w:tcPr>
            <w:tcW w:w="2909" w:type="dxa"/>
            <w:shd w:val="clear" w:color="auto" w:fill="F9FAFF"/>
            <w:tcMar>
              <w:top w:w="0" w:type="dxa"/>
              <w:left w:w="75" w:type="dxa"/>
              <w:bottom w:w="0" w:type="dxa"/>
              <w:right w:w="75" w:type="dxa"/>
            </w:tcMar>
            <w:vAlign w:val="center"/>
          </w:tcPr>
          <w:p>
            <w:pPr>
              <w:widowControl/>
              <w:jc w:val="center"/>
              <w:rPr>
                <w:rFonts w:ascii="宋体" w:hAnsi="宋体" w:cs="宋体"/>
                <w:kern w:val="0"/>
                <w:sz w:val="24"/>
                <w:szCs w:val="24"/>
              </w:rPr>
            </w:pPr>
            <w:r>
              <w:rPr>
                <w:rFonts w:ascii="宋体" w:hAnsi="宋体" w:cs="宋体"/>
                <w:kern w:val="0"/>
                <w:sz w:val="24"/>
                <w:szCs w:val="24"/>
              </w:rPr>
              <w:t>附件下载</w:t>
            </w:r>
          </w:p>
        </w:tc>
      </w:tr>
      <w:tr>
        <w:tblPrEx>
          <w:shd w:val="clear" w:color="auto" w:fill="C9DEEF"/>
          <w:tblCellMar>
            <w:top w:w="0" w:type="dxa"/>
            <w:left w:w="0" w:type="dxa"/>
            <w:bottom w:w="0" w:type="dxa"/>
            <w:right w:w="0" w:type="dxa"/>
          </w:tblCellMar>
        </w:tblPrEx>
        <w:trPr>
          <w:trHeight w:val="615" w:hRule="atLeast"/>
          <w:tblCellSpacing w:w="7" w:type="dxa"/>
          <w:jc w:val="center"/>
        </w:trPr>
        <w:tc>
          <w:tcPr>
            <w:tcW w:w="459" w:type="dxa"/>
            <w:shd w:val="clear" w:color="auto" w:fill="FFFFFF"/>
            <w:tcMar>
              <w:top w:w="0" w:type="dxa"/>
              <w:left w:w="75" w:type="dxa"/>
              <w:bottom w:w="0" w:type="dxa"/>
              <w:right w:w="75" w:type="dxa"/>
            </w:tcMar>
            <w:vAlign w:val="center"/>
          </w:tcPr>
          <w:p>
            <w:pPr>
              <w:widowControl/>
              <w:jc w:val="center"/>
              <w:rPr>
                <w:rFonts w:ascii="宋体" w:hAnsi="宋体" w:cs="宋体"/>
                <w:kern w:val="0"/>
                <w:sz w:val="24"/>
                <w:szCs w:val="24"/>
              </w:rPr>
            </w:pPr>
            <w:r>
              <w:rPr>
                <w:rFonts w:ascii="宋体" w:hAnsi="宋体" w:cs="宋体"/>
                <w:kern w:val="0"/>
                <w:sz w:val="24"/>
                <w:szCs w:val="24"/>
              </w:rPr>
              <w:t>1</w:t>
            </w:r>
          </w:p>
        </w:tc>
        <w:tc>
          <w:tcPr>
            <w:tcW w:w="4776" w:type="dxa"/>
            <w:shd w:val="clear" w:color="auto" w:fill="FFFFFF"/>
            <w:tcMar>
              <w:top w:w="30" w:type="dxa"/>
              <w:left w:w="75" w:type="dxa"/>
              <w:bottom w:w="30" w:type="dxa"/>
              <w:right w:w="75" w:type="dxa"/>
            </w:tcMar>
            <w:vAlign w:val="center"/>
          </w:tcPr>
          <w:p>
            <w:pPr>
              <w:widowControl/>
              <w:jc w:val="left"/>
              <w:rPr>
                <w:rFonts w:ascii="宋体" w:hAnsi="宋体" w:cs="宋体"/>
                <w:kern w:val="0"/>
                <w:sz w:val="24"/>
                <w:szCs w:val="24"/>
              </w:rPr>
            </w:pPr>
            <w:r>
              <w:rPr>
                <w:rFonts w:hint="eastAsia" w:ascii="宋体" w:hAnsi="宋体" w:cs="宋体"/>
                <w:kern w:val="0"/>
                <w:sz w:val="24"/>
                <w:szCs w:val="24"/>
                <w:highlight w:val="yellow"/>
              </w:rPr>
              <w:t>户口本、身份证等有关证明</w:t>
            </w:r>
          </w:p>
        </w:tc>
        <w:tc>
          <w:tcPr>
            <w:tcW w:w="3555" w:type="dxa"/>
            <w:shd w:val="clear" w:color="auto" w:fill="FFFFFF"/>
            <w:tcMar>
              <w:top w:w="0" w:type="dxa"/>
              <w:left w:w="75" w:type="dxa"/>
              <w:bottom w:w="0" w:type="dxa"/>
              <w:right w:w="75" w:type="dxa"/>
            </w:tcMar>
            <w:vAlign w:val="center"/>
          </w:tcPr>
          <w:tbl>
            <w:tblPr>
              <w:tblStyle w:val="6"/>
              <w:tblW w:w="3405" w:type="dxa"/>
              <w:tblCellSpacing w:w="0" w:type="dxa"/>
              <w:tblInd w:w="0" w:type="dxa"/>
              <w:tblLayout w:type="fixed"/>
              <w:tblCellMar>
                <w:top w:w="0" w:type="dxa"/>
                <w:left w:w="0" w:type="dxa"/>
                <w:bottom w:w="0" w:type="dxa"/>
                <w:right w:w="0" w:type="dxa"/>
              </w:tblCellMar>
            </w:tblPr>
            <w:tblGrid>
              <w:gridCol w:w="3405"/>
            </w:tblGrid>
            <w:tr>
              <w:tblPrEx>
                <w:tblCellMar>
                  <w:top w:w="0" w:type="dxa"/>
                  <w:left w:w="0" w:type="dxa"/>
                  <w:bottom w:w="0" w:type="dxa"/>
                  <w:right w:w="0" w:type="dxa"/>
                </w:tblCellMar>
              </w:tblPrEx>
              <w:trPr>
                <w:tblCellSpacing w:w="0" w:type="dxa"/>
              </w:trPr>
              <w:tc>
                <w:tcPr>
                  <w:tcW w:w="3405" w:type="dxa"/>
                  <w:tcBorders>
                    <w:bottom w:val="single" w:color="C9DFEF" w:sz="6" w:space="0"/>
                  </w:tcBorders>
                  <w:tcMar>
                    <w:top w:w="75" w:type="dxa"/>
                    <w:left w:w="75" w:type="dxa"/>
                    <w:bottom w:w="75" w:type="dxa"/>
                    <w:right w:w="75" w:type="dxa"/>
                  </w:tcMar>
                  <w:vAlign w:val="center"/>
                </w:tcPr>
                <w:p>
                  <w:pPr>
                    <w:widowControl/>
                    <w:jc w:val="left"/>
                    <w:rPr>
                      <w:rFonts w:ascii="宋体" w:hAnsi="宋体" w:cs="宋体"/>
                      <w:kern w:val="0"/>
                      <w:sz w:val="24"/>
                      <w:szCs w:val="24"/>
                    </w:rPr>
                  </w:pPr>
                  <w:r>
                    <w:rPr>
                      <w:rFonts w:ascii="宋体" w:hAnsi="宋体" w:cs="宋体"/>
                      <w:kern w:val="0"/>
                      <w:sz w:val="24"/>
                      <w:szCs w:val="24"/>
                    </w:rPr>
                    <w:t>要求:</w:t>
                  </w:r>
                  <w:r>
                    <w:rPr>
                      <w:rFonts w:hint="eastAsia" w:ascii="宋体" w:hAnsi="宋体" w:cs="宋体"/>
                      <w:kern w:val="0"/>
                      <w:sz w:val="24"/>
                      <w:szCs w:val="24"/>
                    </w:rPr>
                    <w:t>复印件</w:t>
                  </w:r>
                </w:p>
              </w:tc>
            </w:tr>
            <w:tr>
              <w:tblPrEx>
                <w:tblCellMar>
                  <w:top w:w="0" w:type="dxa"/>
                  <w:left w:w="0" w:type="dxa"/>
                  <w:bottom w:w="0" w:type="dxa"/>
                  <w:right w:w="0" w:type="dxa"/>
                </w:tblCellMar>
              </w:tblPrEx>
              <w:trPr>
                <w:tblCellSpacing w:w="0" w:type="dxa"/>
              </w:trPr>
              <w:tc>
                <w:tcPr>
                  <w:tcW w:w="3405" w:type="dxa"/>
                  <w:tcBorders>
                    <w:bottom w:val="single" w:color="C9DFEF" w:sz="6" w:space="0"/>
                  </w:tcBorders>
                  <w:tcMar>
                    <w:top w:w="75" w:type="dxa"/>
                    <w:left w:w="75" w:type="dxa"/>
                    <w:bottom w:w="75" w:type="dxa"/>
                    <w:right w:w="75" w:type="dxa"/>
                  </w:tcMar>
                  <w:vAlign w:val="center"/>
                </w:tcPr>
                <w:p>
                  <w:pPr>
                    <w:widowControl/>
                    <w:jc w:val="left"/>
                    <w:rPr>
                      <w:rFonts w:ascii="宋体" w:hAnsi="宋体" w:cs="宋体"/>
                      <w:kern w:val="0"/>
                      <w:sz w:val="24"/>
                      <w:szCs w:val="24"/>
                    </w:rPr>
                  </w:pPr>
                  <w:r>
                    <w:rPr>
                      <w:rFonts w:ascii="宋体" w:hAnsi="宋体" w:cs="宋体"/>
                      <w:kern w:val="0"/>
                      <w:sz w:val="24"/>
                      <w:szCs w:val="24"/>
                    </w:rPr>
                    <w:t>份数:</w:t>
                  </w:r>
                  <w:r>
                    <w:rPr>
                      <w:rFonts w:hint="eastAsia" w:ascii="宋体" w:hAnsi="宋体" w:cs="宋体"/>
                      <w:kern w:val="0"/>
                      <w:sz w:val="24"/>
                      <w:szCs w:val="24"/>
                    </w:rPr>
                    <w:t>复印</w:t>
                  </w:r>
                  <w:r>
                    <w:rPr>
                      <w:rFonts w:ascii="宋体" w:hAnsi="宋体" w:cs="宋体"/>
                      <w:kern w:val="0"/>
                      <w:sz w:val="24"/>
                      <w:szCs w:val="24"/>
                    </w:rPr>
                    <w:t>件份数1份</w:t>
                  </w:r>
                </w:p>
              </w:tc>
            </w:tr>
            <w:tr>
              <w:tblPrEx>
                <w:tblCellMar>
                  <w:top w:w="0" w:type="dxa"/>
                  <w:left w:w="0" w:type="dxa"/>
                  <w:bottom w:w="0" w:type="dxa"/>
                  <w:right w:w="0" w:type="dxa"/>
                </w:tblCellMar>
              </w:tblPrEx>
              <w:trPr>
                <w:tblCellSpacing w:w="0" w:type="dxa"/>
              </w:trPr>
              <w:tc>
                <w:tcPr>
                  <w:tcW w:w="3405" w:type="dxa"/>
                  <w:tcBorders>
                    <w:bottom w:val="single" w:color="C9DFEF" w:sz="6" w:space="0"/>
                  </w:tcBorders>
                  <w:tcMar>
                    <w:top w:w="75" w:type="dxa"/>
                    <w:left w:w="75" w:type="dxa"/>
                    <w:bottom w:w="75" w:type="dxa"/>
                    <w:right w:w="75" w:type="dxa"/>
                  </w:tcMar>
                  <w:vAlign w:val="center"/>
                </w:tcPr>
                <w:p>
                  <w:pPr>
                    <w:widowControl/>
                    <w:jc w:val="left"/>
                    <w:rPr>
                      <w:rFonts w:ascii="宋体" w:hAnsi="宋体" w:cs="宋体"/>
                      <w:kern w:val="0"/>
                      <w:sz w:val="24"/>
                      <w:szCs w:val="24"/>
                    </w:rPr>
                  </w:pPr>
                  <w:r>
                    <w:rPr>
                      <w:rFonts w:ascii="宋体" w:hAnsi="宋体" w:cs="宋体"/>
                      <w:kern w:val="0"/>
                      <w:sz w:val="24"/>
                      <w:szCs w:val="24"/>
                    </w:rPr>
                    <w:t>必要性:必要</w:t>
                  </w:r>
                </w:p>
              </w:tc>
            </w:tr>
          </w:tbl>
          <w:p>
            <w:pPr>
              <w:widowControl/>
              <w:jc w:val="left"/>
              <w:rPr>
                <w:rFonts w:ascii="宋体" w:hAnsi="宋体" w:cs="宋体"/>
                <w:kern w:val="0"/>
                <w:sz w:val="24"/>
                <w:szCs w:val="24"/>
              </w:rPr>
            </w:pPr>
          </w:p>
        </w:tc>
        <w:tc>
          <w:tcPr>
            <w:tcW w:w="570" w:type="dxa"/>
            <w:shd w:val="clear" w:color="auto" w:fill="FFFFFF"/>
            <w:tcMar>
              <w:top w:w="30" w:type="dxa"/>
              <w:left w:w="75" w:type="dxa"/>
              <w:bottom w:w="30" w:type="dxa"/>
              <w:right w:w="75" w:type="dxa"/>
            </w:tcMar>
            <w:vAlign w:val="center"/>
          </w:tcPr>
          <w:p>
            <w:pPr>
              <w:widowControl/>
              <w:jc w:val="center"/>
              <w:rPr>
                <w:rFonts w:ascii="宋体" w:hAnsi="宋体" w:cs="宋体"/>
                <w:kern w:val="0"/>
                <w:sz w:val="24"/>
                <w:szCs w:val="24"/>
              </w:rPr>
            </w:pPr>
            <w:r>
              <w:rPr>
                <w:rFonts w:ascii="宋体" w:hAnsi="宋体" w:cs="宋体"/>
                <w:kern w:val="0"/>
                <w:sz w:val="24"/>
                <w:szCs w:val="24"/>
              </w:rPr>
              <w:t>申请人自备</w:t>
            </w:r>
          </w:p>
        </w:tc>
        <w:tc>
          <w:tcPr>
            <w:tcW w:w="1050" w:type="dxa"/>
            <w:shd w:val="clear" w:color="auto" w:fill="FFFFFF"/>
            <w:tcMar>
              <w:top w:w="30" w:type="dxa"/>
              <w:left w:w="75" w:type="dxa"/>
              <w:bottom w:w="30" w:type="dxa"/>
              <w:right w:w="75" w:type="dxa"/>
            </w:tcMar>
            <w:vAlign w:val="center"/>
          </w:tcPr>
          <w:p>
            <w:pPr>
              <w:widowControl/>
              <w:jc w:val="center"/>
              <w:rPr>
                <w:rFonts w:ascii="宋体" w:hAnsi="宋体" w:cs="宋体"/>
                <w:kern w:val="0"/>
                <w:sz w:val="24"/>
                <w:szCs w:val="24"/>
              </w:rPr>
            </w:pPr>
            <w:r>
              <w:rPr>
                <w:rFonts w:ascii="宋体" w:hAnsi="宋体" w:cs="宋体"/>
                <w:kern w:val="0"/>
                <w:sz w:val="24"/>
                <w:szCs w:val="24"/>
              </w:rPr>
              <w:t>纸质收取</w:t>
            </w:r>
          </w:p>
          <w:p>
            <w:pPr>
              <w:widowControl/>
              <w:jc w:val="center"/>
              <w:rPr>
                <w:rFonts w:ascii="宋体" w:hAnsi="宋体" w:cs="宋体"/>
                <w:kern w:val="0"/>
                <w:sz w:val="24"/>
                <w:szCs w:val="24"/>
              </w:rPr>
            </w:pPr>
            <w:r>
              <w:rPr>
                <w:rFonts w:hint="eastAsia" w:ascii="宋体" w:hAnsi="宋体" w:cs="宋体"/>
                <w:kern w:val="0"/>
                <w:sz w:val="24"/>
                <w:szCs w:val="24"/>
              </w:rPr>
              <w:t>上传</w:t>
            </w:r>
          </w:p>
        </w:tc>
        <w:tc>
          <w:tcPr>
            <w:tcW w:w="2909" w:type="dxa"/>
            <w:shd w:val="clear" w:color="auto" w:fill="FFFFFF"/>
            <w:tcMar>
              <w:top w:w="0" w:type="dxa"/>
              <w:left w:w="75" w:type="dxa"/>
              <w:bottom w:w="0" w:type="dxa"/>
              <w:right w:w="75" w:type="dxa"/>
            </w:tcMar>
            <w:vAlign w:val="center"/>
          </w:tcPr>
          <w:tbl>
            <w:tblPr>
              <w:tblStyle w:val="6"/>
              <w:tblW w:w="2759" w:type="dxa"/>
              <w:tblCellSpacing w:w="15" w:type="dxa"/>
              <w:tblInd w:w="0" w:type="dxa"/>
              <w:tblLayout w:type="fixed"/>
              <w:tblCellMar>
                <w:top w:w="15" w:type="dxa"/>
                <w:left w:w="15" w:type="dxa"/>
                <w:bottom w:w="15" w:type="dxa"/>
                <w:right w:w="15" w:type="dxa"/>
              </w:tblCellMar>
            </w:tblPr>
            <w:tblGrid>
              <w:gridCol w:w="2759"/>
            </w:tblGrid>
            <w:tr>
              <w:tblPrEx>
                <w:tblCellMar>
                  <w:top w:w="15" w:type="dxa"/>
                  <w:left w:w="15" w:type="dxa"/>
                  <w:bottom w:w="15" w:type="dxa"/>
                  <w:right w:w="15" w:type="dxa"/>
                </w:tblCellMar>
              </w:tblPrEx>
              <w:trPr>
                <w:tblCellSpacing w:w="15" w:type="dxa"/>
              </w:trPr>
              <w:tc>
                <w:tcPr>
                  <w:tcW w:w="2699" w:type="dxa"/>
                  <w:vAlign w:val="center"/>
                </w:tcPr>
                <w:p>
                  <w:pPr>
                    <w:widowControl/>
                    <w:jc w:val="left"/>
                    <w:rPr>
                      <w:rFonts w:ascii="宋体" w:hAnsi="宋体" w:cs="宋体"/>
                      <w:kern w:val="0"/>
                      <w:sz w:val="24"/>
                      <w:szCs w:val="24"/>
                    </w:rPr>
                  </w:pPr>
                </w:p>
              </w:tc>
            </w:tr>
          </w:tbl>
          <w:p>
            <w:pPr>
              <w:widowControl/>
              <w:jc w:val="left"/>
              <w:rPr>
                <w:rFonts w:ascii="宋体" w:hAnsi="宋体" w:cs="宋体"/>
                <w:kern w:val="0"/>
                <w:sz w:val="24"/>
                <w:szCs w:val="24"/>
              </w:rPr>
            </w:pPr>
          </w:p>
        </w:tc>
      </w:tr>
      <w:tr>
        <w:tblPrEx>
          <w:shd w:val="clear" w:color="auto" w:fill="C9DEEF"/>
          <w:tblCellMar>
            <w:top w:w="0" w:type="dxa"/>
            <w:left w:w="0" w:type="dxa"/>
            <w:bottom w:w="0" w:type="dxa"/>
            <w:right w:w="0" w:type="dxa"/>
          </w:tblCellMar>
        </w:tblPrEx>
        <w:trPr>
          <w:trHeight w:val="615" w:hRule="atLeast"/>
          <w:tblCellSpacing w:w="7" w:type="dxa"/>
          <w:jc w:val="center"/>
        </w:trPr>
        <w:tc>
          <w:tcPr>
            <w:tcW w:w="459" w:type="dxa"/>
            <w:shd w:val="clear" w:color="auto" w:fill="FFFFFF"/>
            <w:tcMar>
              <w:top w:w="0" w:type="dxa"/>
              <w:left w:w="75" w:type="dxa"/>
              <w:bottom w:w="0" w:type="dxa"/>
              <w:right w:w="75" w:type="dxa"/>
            </w:tcMar>
            <w:vAlign w:val="center"/>
          </w:tcPr>
          <w:p>
            <w:pPr>
              <w:widowControl/>
              <w:jc w:val="center"/>
              <w:rPr>
                <w:rFonts w:ascii="宋体" w:hAnsi="宋体" w:cs="宋体"/>
                <w:kern w:val="0"/>
                <w:sz w:val="24"/>
                <w:szCs w:val="24"/>
              </w:rPr>
            </w:pPr>
            <w:r>
              <w:rPr>
                <w:rFonts w:ascii="宋体" w:hAnsi="宋体" w:cs="宋体"/>
                <w:kern w:val="0"/>
                <w:sz w:val="24"/>
                <w:szCs w:val="24"/>
              </w:rPr>
              <w:t>2</w:t>
            </w:r>
          </w:p>
        </w:tc>
        <w:tc>
          <w:tcPr>
            <w:tcW w:w="4776" w:type="dxa"/>
            <w:shd w:val="clear" w:color="auto" w:fill="FFFFFF"/>
            <w:tcMar>
              <w:top w:w="30" w:type="dxa"/>
              <w:left w:w="75" w:type="dxa"/>
              <w:bottom w:w="30" w:type="dxa"/>
              <w:right w:w="75" w:type="dxa"/>
            </w:tcMar>
            <w:vAlign w:val="center"/>
          </w:tcPr>
          <w:p>
            <w:pPr>
              <w:widowControl/>
              <w:jc w:val="left"/>
              <w:rPr>
                <w:rFonts w:ascii="宋体" w:hAnsi="宋体" w:cs="宋体"/>
                <w:kern w:val="0"/>
                <w:sz w:val="24"/>
                <w:szCs w:val="24"/>
              </w:rPr>
            </w:pPr>
            <w:r>
              <w:rPr>
                <w:rFonts w:hint="eastAsia" w:ascii="宋体" w:hAnsi="宋体" w:cs="宋体"/>
                <w:kern w:val="0"/>
                <w:sz w:val="24"/>
                <w:szCs w:val="24"/>
                <w:highlight w:val="yellow"/>
              </w:rPr>
              <w:t>社会救助申请家庭经济状况核对授权书</w:t>
            </w:r>
          </w:p>
        </w:tc>
        <w:tc>
          <w:tcPr>
            <w:tcW w:w="3555" w:type="dxa"/>
            <w:shd w:val="clear" w:color="auto" w:fill="FFFFFF"/>
            <w:tcMar>
              <w:top w:w="0" w:type="dxa"/>
              <w:left w:w="75" w:type="dxa"/>
              <w:bottom w:w="0" w:type="dxa"/>
              <w:right w:w="75" w:type="dxa"/>
            </w:tcMar>
            <w:vAlign w:val="center"/>
          </w:tcPr>
          <w:tbl>
            <w:tblPr>
              <w:tblStyle w:val="6"/>
              <w:tblW w:w="5325" w:type="dxa"/>
              <w:tblCellSpacing w:w="0" w:type="dxa"/>
              <w:tblInd w:w="75" w:type="dxa"/>
              <w:tblLayout w:type="fixed"/>
              <w:tblCellMar>
                <w:top w:w="0" w:type="dxa"/>
                <w:left w:w="0" w:type="dxa"/>
                <w:bottom w:w="0" w:type="dxa"/>
                <w:right w:w="0" w:type="dxa"/>
              </w:tblCellMar>
            </w:tblPr>
            <w:tblGrid>
              <w:gridCol w:w="5325"/>
            </w:tblGrid>
            <w:tr>
              <w:tblPrEx>
                <w:tblCellMar>
                  <w:top w:w="0" w:type="dxa"/>
                  <w:left w:w="0" w:type="dxa"/>
                  <w:bottom w:w="0" w:type="dxa"/>
                  <w:right w:w="0" w:type="dxa"/>
                </w:tblCellMar>
              </w:tblPrEx>
              <w:trPr>
                <w:tblCellSpacing w:w="0" w:type="dxa"/>
              </w:trPr>
              <w:tc>
                <w:tcPr>
                  <w:tcW w:w="5325" w:type="dxa"/>
                  <w:tcBorders>
                    <w:bottom w:val="single" w:color="C9DFEF" w:sz="6" w:space="0"/>
                  </w:tcBorders>
                  <w:tcMar>
                    <w:top w:w="75" w:type="dxa"/>
                    <w:left w:w="75" w:type="dxa"/>
                    <w:bottom w:w="75" w:type="dxa"/>
                    <w:right w:w="75" w:type="dxa"/>
                  </w:tcMar>
                  <w:vAlign w:val="center"/>
                </w:tcPr>
                <w:p>
                  <w:pPr>
                    <w:widowControl/>
                    <w:jc w:val="left"/>
                    <w:rPr>
                      <w:rFonts w:ascii="宋体" w:hAnsi="宋体" w:cs="宋体"/>
                      <w:kern w:val="0"/>
                      <w:sz w:val="24"/>
                      <w:szCs w:val="24"/>
                    </w:rPr>
                  </w:pPr>
                  <w:r>
                    <w:rPr>
                      <w:rFonts w:ascii="宋体" w:hAnsi="宋体" w:cs="宋体"/>
                      <w:kern w:val="0"/>
                      <w:sz w:val="24"/>
                      <w:szCs w:val="24"/>
                    </w:rPr>
                    <w:t>要求:</w:t>
                  </w:r>
                  <w:r>
                    <w:rPr>
                      <w:rFonts w:hint="eastAsia" w:ascii="宋体" w:hAnsi="宋体" w:cs="宋体"/>
                      <w:kern w:val="0"/>
                      <w:sz w:val="24"/>
                      <w:szCs w:val="24"/>
                    </w:rPr>
                    <w:t xml:space="preserve"> </w:t>
                  </w:r>
                  <w:r>
                    <w:rPr>
                      <w:rFonts w:hint="eastAsia" w:ascii="宋体" w:hAnsi="宋体" w:cs="宋体"/>
                      <w:kern w:val="0"/>
                      <w:sz w:val="24"/>
                      <w:szCs w:val="24"/>
                      <w:highlight w:val="yellow"/>
                    </w:rPr>
                    <w:t>复印件</w:t>
                  </w:r>
                </w:p>
              </w:tc>
            </w:tr>
            <w:tr>
              <w:tblPrEx>
                <w:tblCellMar>
                  <w:top w:w="0" w:type="dxa"/>
                  <w:left w:w="0" w:type="dxa"/>
                  <w:bottom w:w="0" w:type="dxa"/>
                  <w:right w:w="0" w:type="dxa"/>
                </w:tblCellMar>
              </w:tblPrEx>
              <w:trPr>
                <w:tblCellSpacing w:w="0" w:type="dxa"/>
              </w:trPr>
              <w:tc>
                <w:tcPr>
                  <w:tcW w:w="5325" w:type="dxa"/>
                  <w:tcBorders>
                    <w:bottom w:val="single" w:color="C9DFEF" w:sz="6" w:space="0"/>
                  </w:tcBorders>
                  <w:tcMar>
                    <w:top w:w="75" w:type="dxa"/>
                    <w:left w:w="75" w:type="dxa"/>
                    <w:bottom w:w="75" w:type="dxa"/>
                    <w:right w:w="75" w:type="dxa"/>
                  </w:tcMar>
                  <w:vAlign w:val="center"/>
                </w:tcPr>
                <w:p>
                  <w:pPr>
                    <w:widowControl/>
                    <w:jc w:val="left"/>
                    <w:rPr>
                      <w:rFonts w:ascii="宋体" w:hAnsi="宋体" w:cs="宋体"/>
                      <w:kern w:val="0"/>
                      <w:sz w:val="24"/>
                      <w:szCs w:val="24"/>
                    </w:rPr>
                  </w:pPr>
                  <w:r>
                    <w:rPr>
                      <w:rFonts w:ascii="宋体" w:hAnsi="宋体" w:cs="宋体"/>
                      <w:kern w:val="0"/>
                      <w:sz w:val="24"/>
                      <w:szCs w:val="24"/>
                    </w:rPr>
                    <w:t xml:space="preserve">份数: </w:t>
                  </w:r>
                  <w:r>
                    <w:rPr>
                      <w:rFonts w:hint="eastAsia" w:ascii="宋体" w:hAnsi="宋体" w:cs="宋体"/>
                      <w:kern w:val="0"/>
                      <w:sz w:val="24"/>
                      <w:szCs w:val="24"/>
                    </w:rPr>
                    <w:t>复印件</w:t>
                  </w:r>
                  <w:r>
                    <w:rPr>
                      <w:rFonts w:ascii="宋体" w:hAnsi="宋体" w:cs="宋体"/>
                      <w:kern w:val="0"/>
                      <w:sz w:val="24"/>
                      <w:szCs w:val="24"/>
                    </w:rPr>
                    <w:t>份数1份</w:t>
                  </w:r>
                </w:p>
              </w:tc>
            </w:tr>
            <w:tr>
              <w:tblPrEx>
                <w:tblCellMar>
                  <w:top w:w="0" w:type="dxa"/>
                  <w:left w:w="0" w:type="dxa"/>
                  <w:bottom w:w="0" w:type="dxa"/>
                  <w:right w:w="0" w:type="dxa"/>
                </w:tblCellMar>
              </w:tblPrEx>
              <w:trPr>
                <w:tblCellSpacing w:w="0" w:type="dxa"/>
              </w:trPr>
              <w:tc>
                <w:tcPr>
                  <w:tcW w:w="5325" w:type="dxa"/>
                  <w:tcBorders>
                    <w:bottom w:val="single" w:color="C9DFEF" w:sz="6" w:space="0"/>
                  </w:tcBorders>
                  <w:tcMar>
                    <w:top w:w="75" w:type="dxa"/>
                    <w:left w:w="75" w:type="dxa"/>
                    <w:bottom w:w="75" w:type="dxa"/>
                    <w:right w:w="75" w:type="dxa"/>
                  </w:tcMar>
                  <w:vAlign w:val="center"/>
                </w:tcPr>
                <w:p>
                  <w:pPr>
                    <w:widowControl/>
                    <w:jc w:val="left"/>
                    <w:rPr>
                      <w:rFonts w:ascii="宋体" w:hAnsi="宋体" w:cs="宋体"/>
                      <w:kern w:val="0"/>
                      <w:sz w:val="24"/>
                      <w:szCs w:val="24"/>
                    </w:rPr>
                  </w:pPr>
                  <w:r>
                    <w:rPr>
                      <w:rFonts w:ascii="宋体" w:hAnsi="宋体" w:cs="宋体"/>
                      <w:kern w:val="0"/>
                      <w:sz w:val="24"/>
                      <w:szCs w:val="24"/>
                    </w:rPr>
                    <w:t>必要性:必要</w:t>
                  </w:r>
                </w:p>
              </w:tc>
            </w:tr>
          </w:tbl>
          <w:p>
            <w:pPr>
              <w:widowControl/>
              <w:jc w:val="left"/>
              <w:rPr>
                <w:rFonts w:ascii="宋体" w:hAnsi="宋体" w:cs="宋体"/>
                <w:kern w:val="0"/>
                <w:sz w:val="24"/>
                <w:szCs w:val="24"/>
              </w:rPr>
            </w:pPr>
          </w:p>
        </w:tc>
        <w:tc>
          <w:tcPr>
            <w:tcW w:w="570" w:type="dxa"/>
            <w:shd w:val="clear" w:color="auto" w:fill="FFFFFF"/>
            <w:tcMar>
              <w:top w:w="30" w:type="dxa"/>
              <w:left w:w="75" w:type="dxa"/>
              <w:bottom w:w="30" w:type="dxa"/>
              <w:right w:w="75" w:type="dxa"/>
            </w:tcMar>
            <w:vAlign w:val="center"/>
          </w:tcPr>
          <w:p>
            <w:pPr>
              <w:widowControl/>
              <w:jc w:val="center"/>
              <w:rPr>
                <w:rFonts w:ascii="宋体" w:hAnsi="宋体" w:cs="宋体"/>
                <w:kern w:val="0"/>
                <w:sz w:val="24"/>
                <w:szCs w:val="24"/>
              </w:rPr>
            </w:pPr>
            <w:r>
              <w:rPr>
                <w:rFonts w:ascii="宋体" w:hAnsi="宋体" w:cs="宋体"/>
                <w:kern w:val="0"/>
                <w:sz w:val="24"/>
                <w:szCs w:val="24"/>
              </w:rPr>
              <w:t>申请人自备</w:t>
            </w:r>
          </w:p>
        </w:tc>
        <w:tc>
          <w:tcPr>
            <w:tcW w:w="1050" w:type="dxa"/>
            <w:shd w:val="clear" w:color="auto" w:fill="FFFFFF"/>
            <w:tcMar>
              <w:top w:w="30" w:type="dxa"/>
              <w:left w:w="75" w:type="dxa"/>
              <w:bottom w:w="30" w:type="dxa"/>
              <w:right w:w="75" w:type="dxa"/>
            </w:tcMar>
            <w:vAlign w:val="center"/>
          </w:tcPr>
          <w:p>
            <w:pPr>
              <w:widowControl/>
              <w:jc w:val="center"/>
              <w:rPr>
                <w:rFonts w:ascii="宋体" w:hAnsi="宋体" w:cs="宋体"/>
                <w:kern w:val="0"/>
                <w:sz w:val="24"/>
                <w:szCs w:val="24"/>
              </w:rPr>
            </w:pPr>
            <w:r>
              <w:rPr>
                <w:rFonts w:ascii="宋体" w:hAnsi="宋体" w:cs="宋体"/>
                <w:kern w:val="0"/>
                <w:sz w:val="24"/>
                <w:szCs w:val="24"/>
              </w:rPr>
              <w:t>纸质收取</w:t>
            </w:r>
          </w:p>
          <w:p>
            <w:pPr>
              <w:widowControl/>
              <w:jc w:val="center"/>
              <w:rPr>
                <w:rFonts w:ascii="宋体" w:hAnsi="宋体" w:cs="宋体"/>
                <w:kern w:val="0"/>
                <w:sz w:val="24"/>
                <w:szCs w:val="24"/>
              </w:rPr>
            </w:pPr>
            <w:r>
              <w:rPr>
                <w:rFonts w:hint="eastAsia" w:ascii="宋体" w:hAnsi="宋体" w:cs="宋体"/>
                <w:kern w:val="0"/>
                <w:sz w:val="24"/>
                <w:szCs w:val="24"/>
              </w:rPr>
              <w:t>上传</w:t>
            </w:r>
          </w:p>
        </w:tc>
        <w:tc>
          <w:tcPr>
            <w:tcW w:w="2909" w:type="dxa"/>
            <w:shd w:val="clear" w:color="auto" w:fill="FFFFFF"/>
            <w:tcMar>
              <w:top w:w="0" w:type="dxa"/>
              <w:left w:w="75" w:type="dxa"/>
              <w:bottom w:w="0" w:type="dxa"/>
              <w:right w:w="75" w:type="dxa"/>
            </w:tcMar>
            <w:vAlign w:val="center"/>
          </w:tcPr>
          <w:tbl>
            <w:tblPr>
              <w:tblStyle w:val="6"/>
              <w:tblW w:w="1909" w:type="dxa"/>
              <w:tblCellSpacing w:w="15" w:type="dxa"/>
              <w:tblInd w:w="0" w:type="dxa"/>
              <w:tblLayout w:type="fixed"/>
              <w:tblCellMar>
                <w:top w:w="15" w:type="dxa"/>
                <w:left w:w="15" w:type="dxa"/>
                <w:bottom w:w="15" w:type="dxa"/>
                <w:right w:w="15" w:type="dxa"/>
              </w:tblCellMar>
            </w:tblPr>
            <w:tblGrid>
              <w:gridCol w:w="1909"/>
            </w:tblGrid>
            <w:tr>
              <w:tblPrEx>
                <w:tblCellMar>
                  <w:top w:w="15" w:type="dxa"/>
                  <w:left w:w="15" w:type="dxa"/>
                  <w:bottom w:w="15" w:type="dxa"/>
                  <w:right w:w="15" w:type="dxa"/>
                </w:tblCellMar>
              </w:tblPrEx>
              <w:trPr>
                <w:tblCellSpacing w:w="15" w:type="dxa"/>
              </w:trPr>
              <w:tc>
                <w:tcPr>
                  <w:tcW w:w="1849" w:type="dxa"/>
                  <w:tcMar>
                    <w:top w:w="15" w:type="dxa"/>
                    <w:left w:w="75" w:type="dxa"/>
                    <w:bottom w:w="15" w:type="dxa"/>
                    <w:right w:w="75" w:type="dxa"/>
                  </w:tcMar>
                  <w:vAlign w:val="center"/>
                </w:tcPr>
                <w:p>
                  <w:pPr>
                    <w:widowControl/>
                    <w:jc w:val="left"/>
                    <w:rPr>
                      <w:rFonts w:ascii="宋体" w:hAnsi="宋体" w:cs="宋体"/>
                      <w:kern w:val="0"/>
                      <w:sz w:val="24"/>
                      <w:szCs w:val="24"/>
                    </w:rPr>
                  </w:pPr>
                </w:p>
              </w:tc>
            </w:tr>
            <w:tr>
              <w:tblPrEx>
                <w:tblCellMar>
                  <w:top w:w="15" w:type="dxa"/>
                  <w:left w:w="15" w:type="dxa"/>
                  <w:bottom w:w="15" w:type="dxa"/>
                  <w:right w:w="15" w:type="dxa"/>
                </w:tblCellMar>
              </w:tblPrEx>
              <w:trPr>
                <w:tblCellSpacing w:w="15" w:type="dxa"/>
              </w:trPr>
              <w:tc>
                <w:tcPr>
                  <w:tcW w:w="1849" w:type="dxa"/>
                  <w:tcMar>
                    <w:top w:w="15" w:type="dxa"/>
                    <w:left w:w="75" w:type="dxa"/>
                    <w:bottom w:w="15" w:type="dxa"/>
                    <w:right w:w="75" w:type="dxa"/>
                  </w:tcMar>
                  <w:vAlign w:val="center"/>
                </w:tcPr>
                <w:p>
                  <w:pPr>
                    <w:widowControl/>
                    <w:jc w:val="left"/>
                    <w:rPr>
                      <w:rFonts w:ascii="宋体" w:hAnsi="宋体" w:cs="宋体"/>
                      <w:kern w:val="0"/>
                      <w:sz w:val="24"/>
                      <w:szCs w:val="24"/>
                    </w:rPr>
                  </w:pPr>
                </w:p>
              </w:tc>
            </w:tr>
          </w:tbl>
          <w:p>
            <w:pPr>
              <w:widowControl/>
              <w:jc w:val="left"/>
              <w:rPr>
                <w:rFonts w:ascii="宋体" w:hAnsi="宋体" w:cs="宋体"/>
                <w:kern w:val="0"/>
                <w:sz w:val="24"/>
                <w:szCs w:val="24"/>
              </w:rPr>
            </w:pPr>
          </w:p>
        </w:tc>
      </w:tr>
      <w:tr>
        <w:tblPrEx>
          <w:shd w:val="clear" w:color="auto" w:fill="C9DEEF"/>
          <w:tblCellMar>
            <w:top w:w="0" w:type="dxa"/>
            <w:left w:w="0" w:type="dxa"/>
            <w:bottom w:w="0" w:type="dxa"/>
            <w:right w:w="0" w:type="dxa"/>
          </w:tblCellMar>
        </w:tblPrEx>
        <w:trPr>
          <w:trHeight w:val="615" w:hRule="atLeast"/>
          <w:tblCellSpacing w:w="7" w:type="dxa"/>
          <w:jc w:val="center"/>
        </w:trPr>
        <w:tc>
          <w:tcPr>
            <w:tcW w:w="459" w:type="dxa"/>
            <w:shd w:val="clear" w:color="auto" w:fill="FFFFFF"/>
            <w:tcMar>
              <w:top w:w="0" w:type="dxa"/>
              <w:left w:w="75" w:type="dxa"/>
              <w:bottom w:w="0" w:type="dxa"/>
              <w:right w:w="75" w:type="dxa"/>
            </w:tcMar>
            <w:vAlign w:val="center"/>
          </w:tcPr>
          <w:p>
            <w:pPr>
              <w:widowControl/>
              <w:jc w:val="center"/>
              <w:rPr>
                <w:rFonts w:eastAsia="等线" w:cs="宋体"/>
                <w:kern w:val="0"/>
                <w:sz w:val="22"/>
              </w:rPr>
            </w:pPr>
            <w:r>
              <w:rPr>
                <w:rFonts w:eastAsia="等线"/>
                <w:sz w:val="22"/>
              </w:rPr>
              <w:t>3</w:t>
            </w:r>
          </w:p>
        </w:tc>
        <w:tc>
          <w:tcPr>
            <w:tcW w:w="4776" w:type="dxa"/>
            <w:shd w:val="clear" w:color="auto" w:fill="FFFFFF"/>
            <w:tcMar>
              <w:top w:w="30" w:type="dxa"/>
              <w:left w:w="75" w:type="dxa"/>
              <w:bottom w:w="30" w:type="dxa"/>
              <w:right w:w="75" w:type="dxa"/>
            </w:tcMar>
            <w:vAlign w:val="center"/>
          </w:tcPr>
          <w:p>
            <w:pPr>
              <w:widowControl/>
              <w:jc w:val="center"/>
              <w:rPr>
                <w:rFonts w:eastAsia="等线" w:cs="宋体"/>
                <w:kern w:val="0"/>
                <w:sz w:val="22"/>
              </w:rPr>
            </w:pPr>
            <w:r>
              <w:rPr>
                <w:rFonts w:eastAsia="等线"/>
                <w:sz w:val="22"/>
                <w:highlight w:val="yellow"/>
              </w:rPr>
              <w:t>家庭困难相关证明材料</w:t>
            </w:r>
          </w:p>
        </w:tc>
        <w:tc>
          <w:tcPr>
            <w:tcW w:w="3555" w:type="dxa"/>
            <w:shd w:val="clear" w:color="auto" w:fill="FFFFFF"/>
            <w:tcMar>
              <w:top w:w="0" w:type="dxa"/>
              <w:left w:w="75" w:type="dxa"/>
              <w:bottom w:w="0" w:type="dxa"/>
              <w:right w:w="75" w:type="dxa"/>
            </w:tcMar>
            <w:vAlign w:val="center"/>
          </w:tcPr>
          <w:tbl>
            <w:tblPr>
              <w:tblStyle w:val="6"/>
              <w:tblW w:w="5325" w:type="dxa"/>
              <w:tblCellSpacing w:w="0" w:type="dxa"/>
              <w:tblInd w:w="75" w:type="dxa"/>
              <w:tblLayout w:type="fixed"/>
              <w:tblCellMar>
                <w:top w:w="0" w:type="dxa"/>
                <w:left w:w="0" w:type="dxa"/>
                <w:bottom w:w="0" w:type="dxa"/>
                <w:right w:w="0" w:type="dxa"/>
              </w:tblCellMar>
            </w:tblPr>
            <w:tblGrid>
              <w:gridCol w:w="5325"/>
            </w:tblGrid>
            <w:tr>
              <w:tblPrEx>
                <w:tblCellMar>
                  <w:top w:w="0" w:type="dxa"/>
                  <w:left w:w="0" w:type="dxa"/>
                  <w:bottom w:w="0" w:type="dxa"/>
                  <w:right w:w="0" w:type="dxa"/>
                </w:tblCellMar>
              </w:tblPrEx>
              <w:trPr>
                <w:tblCellSpacing w:w="0" w:type="dxa"/>
              </w:trPr>
              <w:tc>
                <w:tcPr>
                  <w:tcW w:w="5325" w:type="dxa"/>
                  <w:tcBorders>
                    <w:bottom w:val="single" w:color="C9DFEF" w:sz="6" w:space="0"/>
                  </w:tcBorders>
                  <w:tcMar>
                    <w:top w:w="75" w:type="dxa"/>
                    <w:left w:w="75" w:type="dxa"/>
                    <w:bottom w:w="75" w:type="dxa"/>
                    <w:right w:w="75" w:type="dxa"/>
                  </w:tcMar>
                  <w:vAlign w:val="center"/>
                </w:tcPr>
                <w:p>
                  <w:pPr>
                    <w:widowControl/>
                    <w:jc w:val="left"/>
                    <w:rPr>
                      <w:rFonts w:ascii="宋体" w:hAnsi="宋体" w:cs="宋体"/>
                      <w:kern w:val="0"/>
                      <w:sz w:val="24"/>
                      <w:szCs w:val="24"/>
                    </w:rPr>
                  </w:pPr>
                  <w:r>
                    <w:rPr>
                      <w:rFonts w:ascii="宋体" w:hAnsi="宋体" w:cs="宋体"/>
                      <w:kern w:val="0"/>
                      <w:sz w:val="24"/>
                      <w:szCs w:val="24"/>
                    </w:rPr>
                    <w:t>要求:</w:t>
                  </w:r>
                  <w:r>
                    <w:rPr>
                      <w:rFonts w:hint="eastAsia" w:ascii="宋体" w:hAnsi="宋体" w:cs="宋体"/>
                      <w:kern w:val="0"/>
                      <w:sz w:val="24"/>
                      <w:szCs w:val="24"/>
                      <w:highlight w:val="yellow"/>
                    </w:rPr>
                    <w:t>复印件</w:t>
                  </w:r>
                </w:p>
              </w:tc>
            </w:tr>
            <w:tr>
              <w:tblPrEx>
                <w:tblCellMar>
                  <w:top w:w="0" w:type="dxa"/>
                  <w:left w:w="0" w:type="dxa"/>
                  <w:bottom w:w="0" w:type="dxa"/>
                  <w:right w:w="0" w:type="dxa"/>
                </w:tblCellMar>
              </w:tblPrEx>
              <w:trPr>
                <w:tblCellSpacing w:w="0" w:type="dxa"/>
              </w:trPr>
              <w:tc>
                <w:tcPr>
                  <w:tcW w:w="5325" w:type="dxa"/>
                  <w:tcBorders>
                    <w:bottom w:val="single" w:color="C9DFEF" w:sz="6" w:space="0"/>
                  </w:tcBorders>
                  <w:tcMar>
                    <w:top w:w="75" w:type="dxa"/>
                    <w:left w:w="75" w:type="dxa"/>
                    <w:bottom w:w="75" w:type="dxa"/>
                    <w:right w:w="75" w:type="dxa"/>
                  </w:tcMar>
                  <w:vAlign w:val="center"/>
                </w:tcPr>
                <w:p>
                  <w:pPr>
                    <w:widowControl/>
                    <w:jc w:val="left"/>
                    <w:rPr>
                      <w:rFonts w:ascii="宋体" w:hAnsi="宋体" w:cs="宋体"/>
                      <w:kern w:val="0"/>
                      <w:sz w:val="24"/>
                      <w:szCs w:val="24"/>
                    </w:rPr>
                  </w:pPr>
                  <w:r>
                    <w:rPr>
                      <w:rFonts w:ascii="宋体" w:hAnsi="宋体" w:cs="宋体"/>
                      <w:kern w:val="0"/>
                      <w:sz w:val="24"/>
                      <w:szCs w:val="24"/>
                    </w:rPr>
                    <w:t xml:space="preserve">份数: </w:t>
                  </w:r>
                  <w:r>
                    <w:rPr>
                      <w:rFonts w:hint="eastAsia" w:ascii="宋体" w:hAnsi="宋体" w:cs="宋体"/>
                      <w:kern w:val="0"/>
                      <w:sz w:val="24"/>
                      <w:szCs w:val="24"/>
                      <w:highlight w:val="yellow"/>
                    </w:rPr>
                    <w:t>复印件</w:t>
                  </w:r>
                  <w:r>
                    <w:rPr>
                      <w:rFonts w:ascii="宋体" w:hAnsi="宋体" w:cs="宋体"/>
                      <w:kern w:val="0"/>
                      <w:sz w:val="24"/>
                      <w:szCs w:val="24"/>
                      <w:highlight w:val="yellow"/>
                    </w:rPr>
                    <w:t>份数1份</w:t>
                  </w:r>
                </w:p>
              </w:tc>
            </w:tr>
            <w:tr>
              <w:tblPrEx>
                <w:tblCellMar>
                  <w:top w:w="0" w:type="dxa"/>
                  <w:left w:w="0" w:type="dxa"/>
                  <w:bottom w:w="0" w:type="dxa"/>
                  <w:right w:w="0" w:type="dxa"/>
                </w:tblCellMar>
              </w:tblPrEx>
              <w:trPr>
                <w:tblCellSpacing w:w="0" w:type="dxa"/>
              </w:trPr>
              <w:tc>
                <w:tcPr>
                  <w:tcW w:w="5325" w:type="dxa"/>
                  <w:tcBorders>
                    <w:bottom w:val="single" w:color="C9DFEF" w:sz="6" w:space="0"/>
                  </w:tcBorders>
                  <w:tcMar>
                    <w:top w:w="75" w:type="dxa"/>
                    <w:left w:w="75" w:type="dxa"/>
                    <w:bottom w:w="75" w:type="dxa"/>
                    <w:right w:w="75" w:type="dxa"/>
                  </w:tcMar>
                  <w:vAlign w:val="center"/>
                </w:tcPr>
                <w:p>
                  <w:pPr>
                    <w:widowControl/>
                    <w:jc w:val="left"/>
                    <w:rPr>
                      <w:rFonts w:ascii="宋体" w:hAnsi="宋体" w:cs="宋体"/>
                      <w:kern w:val="0"/>
                      <w:sz w:val="24"/>
                      <w:szCs w:val="24"/>
                    </w:rPr>
                  </w:pPr>
                  <w:r>
                    <w:rPr>
                      <w:rFonts w:ascii="宋体" w:hAnsi="宋体" w:cs="宋体"/>
                      <w:kern w:val="0"/>
                      <w:sz w:val="24"/>
                      <w:szCs w:val="24"/>
                    </w:rPr>
                    <w:t>必要性:必要</w:t>
                  </w:r>
                </w:p>
              </w:tc>
            </w:tr>
          </w:tbl>
          <w:p>
            <w:pPr>
              <w:widowControl/>
              <w:jc w:val="left"/>
              <w:rPr>
                <w:rFonts w:ascii="宋体" w:hAnsi="宋体" w:cs="宋体"/>
                <w:kern w:val="0"/>
                <w:sz w:val="24"/>
                <w:szCs w:val="24"/>
              </w:rPr>
            </w:pPr>
          </w:p>
        </w:tc>
        <w:tc>
          <w:tcPr>
            <w:tcW w:w="570" w:type="dxa"/>
            <w:shd w:val="clear" w:color="auto" w:fill="FFFFFF"/>
            <w:tcMar>
              <w:top w:w="30" w:type="dxa"/>
              <w:left w:w="75" w:type="dxa"/>
              <w:bottom w:w="30" w:type="dxa"/>
              <w:right w:w="75" w:type="dxa"/>
            </w:tcMar>
            <w:vAlign w:val="center"/>
          </w:tcPr>
          <w:p>
            <w:pPr>
              <w:widowControl/>
              <w:jc w:val="center"/>
              <w:rPr>
                <w:rFonts w:ascii="宋体" w:hAnsi="宋体" w:cs="宋体"/>
                <w:kern w:val="0"/>
                <w:sz w:val="24"/>
                <w:szCs w:val="24"/>
              </w:rPr>
            </w:pPr>
            <w:r>
              <w:rPr>
                <w:rFonts w:ascii="宋体" w:hAnsi="宋体" w:cs="宋体"/>
                <w:kern w:val="0"/>
                <w:sz w:val="24"/>
                <w:szCs w:val="24"/>
              </w:rPr>
              <w:t>申请人自备</w:t>
            </w:r>
          </w:p>
        </w:tc>
        <w:tc>
          <w:tcPr>
            <w:tcW w:w="1050" w:type="dxa"/>
            <w:shd w:val="clear" w:color="auto" w:fill="FFFFFF"/>
            <w:tcMar>
              <w:top w:w="30" w:type="dxa"/>
              <w:left w:w="75" w:type="dxa"/>
              <w:bottom w:w="30" w:type="dxa"/>
              <w:right w:w="75" w:type="dxa"/>
            </w:tcMar>
            <w:vAlign w:val="center"/>
          </w:tcPr>
          <w:p>
            <w:pPr>
              <w:widowControl/>
              <w:jc w:val="center"/>
              <w:rPr>
                <w:rFonts w:ascii="宋体" w:hAnsi="宋体" w:cs="宋体"/>
                <w:kern w:val="0"/>
                <w:sz w:val="24"/>
                <w:szCs w:val="24"/>
              </w:rPr>
            </w:pPr>
            <w:r>
              <w:rPr>
                <w:rFonts w:ascii="宋体" w:hAnsi="宋体" w:cs="宋体"/>
                <w:kern w:val="0"/>
                <w:sz w:val="24"/>
                <w:szCs w:val="24"/>
              </w:rPr>
              <w:t>纸质收取</w:t>
            </w:r>
          </w:p>
          <w:p>
            <w:pPr>
              <w:widowControl/>
              <w:jc w:val="center"/>
              <w:rPr>
                <w:rFonts w:ascii="宋体" w:hAnsi="宋体" w:cs="宋体"/>
                <w:kern w:val="0"/>
                <w:sz w:val="24"/>
                <w:szCs w:val="24"/>
              </w:rPr>
            </w:pPr>
            <w:r>
              <w:rPr>
                <w:rFonts w:hint="eastAsia" w:ascii="宋体" w:hAnsi="宋体" w:cs="宋体"/>
                <w:kern w:val="0"/>
                <w:sz w:val="24"/>
                <w:szCs w:val="24"/>
              </w:rPr>
              <w:t>上传</w:t>
            </w:r>
          </w:p>
        </w:tc>
        <w:tc>
          <w:tcPr>
            <w:tcW w:w="2909" w:type="dxa"/>
            <w:shd w:val="clear" w:color="auto" w:fill="FFFFFF"/>
            <w:tcMar>
              <w:top w:w="0" w:type="dxa"/>
              <w:left w:w="75" w:type="dxa"/>
              <w:bottom w:w="0" w:type="dxa"/>
              <w:right w:w="75" w:type="dxa"/>
            </w:tcMar>
            <w:vAlign w:val="center"/>
          </w:tcPr>
          <w:p>
            <w:pPr>
              <w:widowControl/>
              <w:jc w:val="left"/>
              <w:rPr>
                <w:rFonts w:ascii="宋体" w:hAnsi="宋体" w:cs="宋体"/>
                <w:kern w:val="0"/>
                <w:sz w:val="24"/>
                <w:szCs w:val="24"/>
              </w:rPr>
            </w:pPr>
          </w:p>
        </w:tc>
      </w:tr>
    </w:tbl>
    <w:p>
      <w:pPr>
        <w:widowControl/>
        <w:numPr>
          <w:ilvl w:val="0"/>
          <w:numId w:val="1"/>
        </w:numPr>
        <w:shd w:val="clear" w:color="auto" w:fill="FFFFFF"/>
        <w:spacing w:beforeAutospacing="1" w:line="675" w:lineRule="atLeast"/>
        <w:ind w:left="0"/>
        <w:jc w:val="left"/>
        <w:rPr>
          <w:rFonts w:ascii="微软雅黑" w:hAnsi="微软雅黑" w:eastAsia="微软雅黑" w:cs="宋体"/>
          <w:b/>
          <w:bCs/>
          <w:kern w:val="0"/>
          <w:sz w:val="24"/>
          <w:szCs w:val="24"/>
        </w:rPr>
      </w:pPr>
      <w:r>
        <w:rPr>
          <w:rFonts w:hint="eastAsia" w:ascii="微软雅黑" w:hAnsi="微软雅黑" w:eastAsia="微软雅黑" w:cs="宋体"/>
          <w:b/>
          <w:bCs/>
          <w:kern w:val="0"/>
          <w:sz w:val="24"/>
          <w:szCs w:val="24"/>
        </w:rPr>
        <w:t>收费情况</w:t>
      </w:r>
    </w:p>
    <w:tbl>
      <w:tblPr>
        <w:tblStyle w:val="6"/>
        <w:tblpPr w:leftFromText="45" w:rightFromText="45" w:vertAnchor="text" w:tblpYSpec="top"/>
        <w:tblW w:w="13417" w:type="dxa"/>
        <w:tblCellSpacing w:w="7" w:type="dxa"/>
        <w:tblInd w:w="0" w:type="dxa"/>
        <w:shd w:val="clear" w:color="auto" w:fill="C9DEEF"/>
        <w:tblLayout w:type="fixed"/>
        <w:tblCellMar>
          <w:top w:w="0" w:type="dxa"/>
          <w:left w:w="0" w:type="dxa"/>
          <w:bottom w:w="0" w:type="dxa"/>
          <w:right w:w="0" w:type="dxa"/>
        </w:tblCellMar>
      </w:tblPr>
      <w:tblGrid>
        <w:gridCol w:w="2121"/>
        <w:gridCol w:w="11296"/>
      </w:tblGrid>
      <w:tr>
        <w:tblPrEx>
          <w:tblCellMar>
            <w:top w:w="0" w:type="dxa"/>
            <w:left w:w="0" w:type="dxa"/>
            <w:bottom w:w="0" w:type="dxa"/>
            <w:right w:w="0" w:type="dxa"/>
          </w:tblCellMar>
        </w:tblPrEx>
        <w:trPr>
          <w:trHeight w:val="525" w:hRule="atLeast"/>
          <w:tblCellSpacing w:w="7" w:type="dxa"/>
        </w:trPr>
        <w:tc>
          <w:tcPr>
            <w:tcW w:w="2100" w:type="dxa"/>
            <w:shd w:val="clear" w:color="auto" w:fill="F9FAFF"/>
            <w:tcMar>
              <w:top w:w="0" w:type="dxa"/>
              <w:left w:w="75" w:type="dxa"/>
              <w:bottom w:w="0" w:type="dxa"/>
              <w:right w:w="75" w:type="dxa"/>
            </w:tcMar>
            <w:vAlign w:val="center"/>
          </w:tcPr>
          <w:p>
            <w:pPr>
              <w:widowControl/>
              <w:jc w:val="right"/>
              <w:rPr>
                <w:rFonts w:ascii="宋体" w:hAnsi="宋体" w:cs="宋体"/>
                <w:kern w:val="0"/>
                <w:sz w:val="24"/>
                <w:szCs w:val="24"/>
              </w:rPr>
            </w:pPr>
            <w:r>
              <w:rPr>
                <w:rFonts w:ascii="宋体" w:hAnsi="宋体" w:cs="宋体"/>
                <w:kern w:val="0"/>
                <w:sz w:val="24"/>
                <w:szCs w:val="24"/>
              </w:rPr>
              <w:t>是否收费：</w:t>
            </w:r>
          </w:p>
        </w:tc>
        <w:tc>
          <w:tcPr>
            <w:tcW w:w="11275" w:type="dxa"/>
            <w:shd w:val="clear" w:color="auto" w:fill="FFFFFF"/>
            <w:tcMar>
              <w:top w:w="120" w:type="dxa"/>
              <w:left w:w="75" w:type="dxa"/>
              <w:bottom w:w="120" w:type="dxa"/>
              <w:right w:w="75" w:type="dxa"/>
            </w:tcMar>
            <w:vAlign w:val="center"/>
          </w:tcPr>
          <w:p>
            <w:pPr>
              <w:widowControl/>
              <w:spacing w:line="360" w:lineRule="atLeast"/>
              <w:jc w:val="left"/>
              <w:rPr>
                <w:rFonts w:ascii="宋体" w:hAnsi="宋体" w:cs="宋体"/>
                <w:kern w:val="0"/>
                <w:sz w:val="24"/>
                <w:szCs w:val="24"/>
              </w:rPr>
            </w:pPr>
            <w:r>
              <w:rPr>
                <w:rFonts w:ascii="宋体" w:hAnsi="宋体" w:cs="宋体"/>
                <w:kern w:val="0"/>
                <w:sz w:val="24"/>
                <w:szCs w:val="24"/>
              </w:rPr>
              <w:t>不收费</w:t>
            </w:r>
          </w:p>
        </w:tc>
      </w:tr>
    </w:tbl>
    <w:p>
      <w:pPr>
        <w:widowControl/>
        <w:numPr>
          <w:ilvl w:val="0"/>
          <w:numId w:val="1"/>
        </w:numPr>
        <w:shd w:val="clear" w:color="auto" w:fill="FFFFFF"/>
        <w:spacing w:beforeAutospacing="1" w:line="675" w:lineRule="atLeast"/>
        <w:ind w:left="0"/>
        <w:jc w:val="left"/>
        <w:rPr>
          <w:rFonts w:ascii="微软雅黑" w:hAnsi="微软雅黑" w:eastAsia="微软雅黑" w:cs="宋体"/>
          <w:kern w:val="0"/>
          <w:sz w:val="30"/>
          <w:szCs w:val="30"/>
        </w:rPr>
      </w:pPr>
      <w:r>
        <w:rPr>
          <w:rFonts w:hint="eastAsia" w:ascii="微软雅黑" w:hAnsi="微软雅黑" w:eastAsia="微软雅黑" w:cs="宋体"/>
          <w:b/>
          <w:bCs/>
          <w:kern w:val="0"/>
          <w:sz w:val="24"/>
          <w:szCs w:val="24"/>
        </w:rPr>
        <w:t>办理流程</w:t>
      </w:r>
      <w:r>
        <w:rPr>
          <w:rFonts w:hint="eastAsia" w:ascii="微软雅黑" w:hAnsi="微软雅黑" w:eastAsia="微软雅黑" w:cs="宋体"/>
          <w:kern w:val="0"/>
          <w:sz w:val="30"/>
          <w:szCs w:val="30"/>
        </w:rPr>
        <w:t>定</w:t>
      </w:r>
    </w:p>
    <w:tbl>
      <w:tblPr>
        <w:tblStyle w:val="6"/>
        <w:tblW w:w="13417" w:type="dxa"/>
        <w:jc w:val="center"/>
        <w:tblCellSpacing w:w="7" w:type="dxa"/>
        <w:shd w:val="clear" w:color="auto" w:fill="C9DEEF"/>
        <w:tblLayout w:type="fixed"/>
        <w:tblCellMar>
          <w:top w:w="0" w:type="dxa"/>
          <w:left w:w="0" w:type="dxa"/>
          <w:bottom w:w="0" w:type="dxa"/>
          <w:right w:w="0" w:type="dxa"/>
        </w:tblCellMar>
      </w:tblPr>
      <w:tblGrid>
        <w:gridCol w:w="872"/>
        <w:gridCol w:w="803"/>
        <w:gridCol w:w="945"/>
        <w:gridCol w:w="824"/>
        <w:gridCol w:w="3511"/>
        <w:gridCol w:w="6462"/>
      </w:tblGrid>
      <w:tr>
        <w:tblPrEx>
          <w:shd w:val="clear" w:color="auto" w:fill="C9DEEF"/>
          <w:tblCellMar>
            <w:top w:w="0" w:type="dxa"/>
            <w:left w:w="0" w:type="dxa"/>
            <w:bottom w:w="0" w:type="dxa"/>
            <w:right w:w="0" w:type="dxa"/>
          </w:tblCellMar>
        </w:tblPrEx>
        <w:trPr>
          <w:trHeight w:val="710" w:hRule="atLeast"/>
          <w:tblCellSpacing w:w="7" w:type="dxa"/>
          <w:jc w:val="center"/>
        </w:trPr>
        <w:tc>
          <w:tcPr>
            <w:tcW w:w="851" w:type="dxa"/>
            <w:shd w:val="clear" w:color="auto" w:fill="F9FAFF"/>
            <w:tcMar>
              <w:top w:w="0" w:type="dxa"/>
              <w:left w:w="75" w:type="dxa"/>
              <w:bottom w:w="0" w:type="dxa"/>
              <w:right w:w="75" w:type="dxa"/>
            </w:tcMar>
            <w:vAlign w:val="center"/>
          </w:tcPr>
          <w:p>
            <w:pPr>
              <w:widowControl/>
              <w:jc w:val="center"/>
              <w:rPr>
                <w:rFonts w:ascii="宋体" w:hAnsi="宋体" w:cs="宋体"/>
                <w:kern w:val="0"/>
                <w:sz w:val="24"/>
                <w:szCs w:val="24"/>
              </w:rPr>
            </w:pPr>
            <w:r>
              <w:rPr>
                <w:rFonts w:ascii="宋体" w:hAnsi="宋体" w:cs="宋体"/>
                <w:kern w:val="0"/>
                <w:sz w:val="24"/>
                <w:szCs w:val="24"/>
              </w:rPr>
              <w:t>环节</w:t>
            </w:r>
          </w:p>
        </w:tc>
        <w:tc>
          <w:tcPr>
            <w:tcW w:w="789" w:type="dxa"/>
            <w:shd w:val="clear" w:color="auto" w:fill="F9FAFF"/>
            <w:tcMar>
              <w:top w:w="0" w:type="dxa"/>
              <w:left w:w="75" w:type="dxa"/>
              <w:bottom w:w="0" w:type="dxa"/>
              <w:right w:w="75" w:type="dxa"/>
            </w:tcMar>
            <w:vAlign w:val="center"/>
          </w:tcPr>
          <w:p>
            <w:pPr>
              <w:widowControl/>
              <w:jc w:val="center"/>
              <w:rPr>
                <w:rFonts w:ascii="宋体" w:hAnsi="宋体" w:cs="宋体"/>
                <w:kern w:val="0"/>
                <w:sz w:val="24"/>
                <w:szCs w:val="24"/>
              </w:rPr>
            </w:pPr>
            <w:r>
              <w:rPr>
                <w:rFonts w:ascii="宋体" w:hAnsi="宋体" w:cs="宋体"/>
                <w:kern w:val="0"/>
                <w:sz w:val="24"/>
                <w:szCs w:val="24"/>
              </w:rPr>
              <w:t>步骤</w:t>
            </w:r>
          </w:p>
        </w:tc>
        <w:tc>
          <w:tcPr>
            <w:tcW w:w="931" w:type="dxa"/>
            <w:shd w:val="clear" w:color="auto" w:fill="F9FAFF"/>
            <w:tcMar>
              <w:top w:w="0" w:type="dxa"/>
              <w:left w:w="75" w:type="dxa"/>
              <w:bottom w:w="0" w:type="dxa"/>
              <w:right w:w="75" w:type="dxa"/>
            </w:tcMar>
            <w:vAlign w:val="center"/>
          </w:tcPr>
          <w:p>
            <w:pPr>
              <w:widowControl/>
              <w:jc w:val="center"/>
              <w:rPr>
                <w:rFonts w:ascii="宋体" w:hAnsi="宋体" w:cs="宋体"/>
                <w:kern w:val="0"/>
                <w:sz w:val="24"/>
                <w:szCs w:val="24"/>
              </w:rPr>
            </w:pPr>
            <w:r>
              <w:rPr>
                <w:rFonts w:ascii="宋体" w:hAnsi="宋体" w:cs="宋体"/>
                <w:kern w:val="0"/>
                <w:sz w:val="24"/>
                <w:szCs w:val="24"/>
              </w:rPr>
              <w:t>办理人</w:t>
            </w:r>
          </w:p>
        </w:tc>
        <w:tc>
          <w:tcPr>
            <w:tcW w:w="810" w:type="dxa"/>
            <w:shd w:val="clear" w:color="auto" w:fill="F9FAFF"/>
            <w:tcMar>
              <w:top w:w="0" w:type="dxa"/>
              <w:left w:w="75" w:type="dxa"/>
              <w:bottom w:w="0" w:type="dxa"/>
              <w:right w:w="75" w:type="dxa"/>
            </w:tcMar>
            <w:vAlign w:val="center"/>
          </w:tcPr>
          <w:p>
            <w:pPr>
              <w:widowControl/>
              <w:jc w:val="center"/>
              <w:rPr>
                <w:rFonts w:ascii="宋体" w:hAnsi="宋体" w:cs="宋体"/>
                <w:kern w:val="0"/>
                <w:sz w:val="24"/>
                <w:szCs w:val="24"/>
              </w:rPr>
            </w:pPr>
            <w:r>
              <w:rPr>
                <w:rFonts w:ascii="宋体" w:hAnsi="宋体" w:cs="宋体"/>
                <w:kern w:val="0"/>
                <w:sz w:val="24"/>
                <w:szCs w:val="24"/>
              </w:rPr>
              <w:t>办理时限</w:t>
            </w:r>
          </w:p>
        </w:tc>
        <w:tc>
          <w:tcPr>
            <w:tcW w:w="3497" w:type="dxa"/>
            <w:shd w:val="clear" w:color="auto" w:fill="F9FAFF"/>
            <w:tcMar>
              <w:top w:w="0" w:type="dxa"/>
              <w:left w:w="75" w:type="dxa"/>
              <w:bottom w:w="0" w:type="dxa"/>
              <w:right w:w="75" w:type="dxa"/>
            </w:tcMar>
            <w:vAlign w:val="center"/>
          </w:tcPr>
          <w:p>
            <w:pPr>
              <w:widowControl/>
              <w:jc w:val="center"/>
              <w:rPr>
                <w:rFonts w:ascii="宋体" w:hAnsi="宋体" w:cs="宋体"/>
                <w:kern w:val="0"/>
                <w:sz w:val="24"/>
                <w:szCs w:val="24"/>
              </w:rPr>
            </w:pPr>
            <w:r>
              <w:rPr>
                <w:rFonts w:ascii="宋体" w:hAnsi="宋体" w:cs="宋体"/>
                <w:kern w:val="0"/>
                <w:sz w:val="24"/>
                <w:szCs w:val="24"/>
              </w:rPr>
              <w:t>审查标准</w:t>
            </w:r>
          </w:p>
        </w:tc>
        <w:tc>
          <w:tcPr>
            <w:tcW w:w="6441" w:type="dxa"/>
            <w:shd w:val="clear" w:color="auto" w:fill="F9FAFF"/>
            <w:tcMar>
              <w:top w:w="0" w:type="dxa"/>
              <w:left w:w="75" w:type="dxa"/>
              <w:bottom w:w="0" w:type="dxa"/>
              <w:right w:w="75" w:type="dxa"/>
            </w:tcMar>
            <w:vAlign w:val="center"/>
          </w:tcPr>
          <w:p>
            <w:pPr>
              <w:widowControl/>
              <w:jc w:val="center"/>
              <w:rPr>
                <w:rFonts w:ascii="宋体" w:hAnsi="宋体" w:cs="宋体"/>
                <w:kern w:val="0"/>
                <w:sz w:val="24"/>
                <w:szCs w:val="24"/>
              </w:rPr>
            </w:pPr>
            <w:r>
              <w:rPr>
                <w:rFonts w:ascii="宋体" w:hAnsi="宋体" w:cs="宋体"/>
                <w:kern w:val="0"/>
                <w:sz w:val="24"/>
                <w:szCs w:val="24"/>
              </w:rPr>
              <w:t>办理结果</w:t>
            </w:r>
          </w:p>
        </w:tc>
      </w:tr>
      <w:tr>
        <w:tblPrEx>
          <w:shd w:val="clear" w:color="auto" w:fill="C9DEEF"/>
          <w:tblCellMar>
            <w:top w:w="0" w:type="dxa"/>
            <w:left w:w="0" w:type="dxa"/>
            <w:bottom w:w="0" w:type="dxa"/>
            <w:right w:w="0" w:type="dxa"/>
          </w:tblCellMar>
        </w:tblPrEx>
        <w:trPr>
          <w:trHeight w:val="1556" w:hRule="atLeast"/>
          <w:tblCellSpacing w:w="7" w:type="dxa"/>
          <w:jc w:val="center"/>
        </w:trPr>
        <w:tc>
          <w:tcPr>
            <w:tcW w:w="851" w:type="dxa"/>
            <w:shd w:val="clear" w:color="auto" w:fill="FFFFFF"/>
            <w:tcMar>
              <w:top w:w="0" w:type="dxa"/>
              <w:left w:w="75" w:type="dxa"/>
              <w:bottom w:w="0" w:type="dxa"/>
              <w:right w:w="75" w:type="dxa"/>
            </w:tcMar>
            <w:vAlign w:val="center"/>
          </w:tcPr>
          <w:p>
            <w:pPr>
              <w:widowControl/>
              <w:jc w:val="center"/>
              <w:rPr>
                <w:rFonts w:ascii="宋体" w:hAnsi="宋体" w:cs="宋体"/>
                <w:kern w:val="0"/>
                <w:sz w:val="24"/>
                <w:szCs w:val="24"/>
              </w:rPr>
            </w:pPr>
            <w:r>
              <w:rPr>
                <w:rFonts w:ascii="宋体" w:hAnsi="宋体" w:cs="宋体"/>
                <w:kern w:val="0"/>
                <w:sz w:val="24"/>
                <w:szCs w:val="24"/>
              </w:rPr>
              <w:t>申请与受理</w:t>
            </w:r>
          </w:p>
        </w:tc>
        <w:tc>
          <w:tcPr>
            <w:tcW w:w="789" w:type="dxa"/>
            <w:shd w:val="clear" w:color="auto" w:fill="FFFFFF"/>
            <w:tcMar>
              <w:top w:w="0" w:type="dxa"/>
              <w:left w:w="75" w:type="dxa"/>
              <w:bottom w:w="0" w:type="dxa"/>
              <w:right w:w="75" w:type="dxa"/>
            </w:tcMar>
            <w:vAlign w:val="center"/>
          </w:tcPr>
          <w:p>
            <w:pPr>
              <w:widowControl/>
              <w:jc w:val="center"/>
              <w:rPr>
                <w:rFonts w:ascii="宋体" w:hAnsi="宋体" w:cs="宋体"/>
                <w:kern w:val="0"/>
                <w:sz w:val="24"/>
                <w:szCs w:val="24"/>
              </w:rPr>
            </w:pPr>
            <w:r>
              <w:rPr>
                <w:rFonts w:hint="eastAsia" w:ascii="宋体" w:hAnsi="宋体" w:cs="宋体"/>
                <w:kern w:val="0"/>
                <w:sz w:val="24"/>
                <w:szCs w:val="24"/>
              </w:rPr>
              <w:t>受理</w:t>
            </w:r>
          </w:p>
        </w:tc>
        <w:tc>
          <w:tcPr>
            <w:tcW w:w="931" w:type="dxa"/>
            <w:shd w:val="clear" w:color="auto" w:fill="FFFFFF"/>
            <w:tcMar>
              <w:top w:w="0" w:type="dxa"/>
              <w:left w:w="75" w:type="dxa"/>
              <w:bottom w:w="0" w:type="dxa"/>
              <w:right w:w="75" w:type="dxa"/>
            </w:tcMar>
            <w:vAlign w:val="center"/>
          </w:tcPr>
          <w:p>
            <w:pPr>
              <w:widowControl/>
              <w:jc w:val="center"/>
              <w:rPr>
                <w:rFonts w:ascii="宋体" w:hAnsi="宋体" w:cs="宋体"/>
                <w:kern w:val="0"/>
                <w:sz w:val="24"/>
                <w:szCs w:val="24"/>
              </w:rPr>
            </w:pPr>
            <w:r>
              <w:rPr>
                <w:rFonts w:hint="eastAsia" w:ascii="宋体" w:hAnsi="宋体" w:cs="宋体"/>
                <w:kern w:val="0"/>
                <w:sz w:val="24"/>
                <w:szCs w:val="24"/>
              </w:rPr>
              <w:t>社区便民服务代办点</w:t>
            </w:r>
          </w:p>
        </w:tc>
        <w:tc>
          <w:tcPr>
            <w:tcW w:w="810" w:type="dxa"/>
            <w:shd w:val="clear" w:color="auto" w:fill="FFFFFF"/>
            <w:tcMar>
              <w:top w:w="0" w:type="dxa"/>
              <w:left w:w="75" w:type="dxa"/>
              <w:bottom w:w="0" w:type="dxa"/>
              <w:right w:w="75" w:type="dxa"/>
            </w:tcMar>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1个</w:t>
            </w:r>
            <w:r>
              <w:rPr>
                <w:rFonts w:ascii="宋体" w:hAnsi="宋体" w:cs="宋体"/>
                <w:kern w:val="0"/>
                <w:sz w:val="24"/>
                <w:szCs w:val="24"/>
              </w:rPr>
              <w:t>工作日</w:t>
            </w:r>
          </w:p>
        </w:tc>
        <w:tc>
          <w:tcPr>
            <w:tcW w:w="3497" w:type="dxa"/>
            <w:shd w:val="clear" w:color="auto" w:fill="FFFFFF"/>
            <w:tcMar>
              <w:top w:w="0" w:type="dxa"/>
              <w:left w:w="75" w:type="dxa"/>
              <w:bottom w:w="0" w:type="dxa"/>
              <w:right w:w="75" w:type="dxa"/>
            </w:tcMar>
            <w:vAlign w:val="center"/>
          </w:tcPr>
          <w:p>
            <w:pPr>
              <w:widowControl/>
              <w:jc w:val="center"/>
              <w:rPr>
                <w:rFonts w:ascii="宋体" w:hAnsi="宋体" w:cs="宋体"/>
                <w:kern w:val="0"/>
                <w:sz w:val="24"/>
                <w:szCs w:val="24"/>
              </w:rPr>
            </w:pPr>
            <w:r>
              <w:rPr>
                <w:rFonts w:hint="eastAsia" w:ascii="宋体" w:hAnsi="宋体" w:cs="宋体"/>
                <w:color w:val="FF0000"/>
                <w:kern w:val="0"/>
                <w:sz w:val="24"/>
                <w:szCs w:val="24"/>
              </w:rPr>
              <w:t>根据《厦门市人民政府办公厅关于印发困难群众基本生活保障办法的通知》（厦府办规〔2020〕10号）收取办事材料</w:t>
            </w:r>
          </w:p>
        </w:tc>
        <w:tc>
          <w:tcPr>
            <w:tcW w:w="6441" w:type="dxa"/>
            <w:shd w:val="clear" w:color="auto" w:fill="FFFFFF"/>
            <w:tcMar>
              <w:top w:w="0" w:type="dxa"/>
              <w:left w:w="75" w:type="dxa"/>
              <w:bottom w:w="0" w:type="dxa"/>
              <w:right w:w="75" w:type="dxa"/>
            </w:tcMar>
            <w:vAlign w:val="center"/>
          </w:tcPr>
          <w:p>
            <w:pPr>
              <w:widowControl/>
              <w:jc w:val="center"/>
              <w:rPr>
                <w:rFonts w:ascii="宋体" w:hAnsi="宋体" w:cs="宋体"/>
                <w:kern w:val="0"/>
                <w:sz w:val="24"/>
                <w:szCs w:val="24"/>
              </w:rPr>
            </w:pPr>
            <w:r>
              <w:rPr>
                <w:rFonts w:ascii="宋体" w:hAnsi="宋体" w:cs="宋体"/>
                <w:kern w:val="0"/>
                <w:sz w:val="24"/>
                <w:szCs w:val="24"/>
              </w:rPr>
              <w:t>材料齐全受理；材料不符合要求退回并一次性告知</w:t>
            </w:r>
          </w:p>
        </w:tc>
      </w:tr>
      <w:tr>
        <w:tblPrEx>
          <w:shd w:val="clear" w:color="auto" w:fill="C9DEEF"/>
          <w:tblCellMar>
            <w:top w:w="0" w:type="dxa"/>
            <w:left w:w="0" w:type="dxa"/>
            <w:bottom w:w="0" w:type="dxa"/>
            <w:right w:w="0" w:type="dxa"/>
          </w:tblCellMar>
        </w:tblPrEx>
        <w:trPr>
          <w:trHeight w:val="615" w:hRule="atLeast"/>
          <w:tblCellSpacing w:w="7" w:type="dxa"/>
          <w:jc w:val="center"/>
        </w:trPr>
        <w:tc>
          <w:tcPr>
            <w:tcW w:w="851" w:type="dxa"/>
            <w:vMerge w:val="restart"/>
            <w:shd w:val="clear" w:color="auto" w:fill="FFFFFF"/>
            <w:vAlign w:val="center"/>
          </w:tcPr>
          <w:p>
            <w:pPr>
              <w:widowControl/>
              <w:jc w:val="center"/>
              <w:rPr>
                <w:rFonts w:ascii="宋体" w:hAnsi="宋体" w:cs="宋体"/>
                <w:kern w:val="0"/>
                <w:sz w:val="24"/>
                <w:szCs w:val="24"/>
              </w:rPr>
            </w:pPr>
            <w:r>
              <w:rPr>
                <w:rFonts w:ascii="宋体" w:hAnsi="宋体" w:cs="宋体"/>
                <w:kern w:val="0"/>
                <w:sz w:val="24"/>
                <w:szCs w:val="24"/>
              </w:rPr>
              <w:t>审查与决定</w:t>
            </w:r>
          </w:p>
        </w:tc>
        <w:tc>
          <w:tcPr>
            <w:tcW w:w="789" w:type="dxa"/>
            <w:shd w:val="clear" w:color="auto" w:fill="FFFFFF"/>
            <w:tcMar>
              <w:top w:w="0" w:type="dxa"/>
              <w:left w:w="75" w:type="dxa"/>
              <w:bottom w:w="0" w:type="dxa"/>
              <w:right w:w="75" w:type="dxa"/>
            </w:tcMar>
            <w:vAlign w:val="center"/>
          </w:tcPr>
          <w:p>
            <w:pPr>
              <w:widowControl/>
              <w:jc w:val="center"/>
              <w:rPr>
                <w:rFonts w:ascii="宋体" w:hAnsi="宋体" w:cs="宋体"/>
                <w:kern w:val="0"/>
                <w:sz w:val="24"/>
                <w:szCs w:val="24"/>
              </w:rPr>
            </w:pPr>
            <w:r>
              <w:rPr>
                <w:rFonts w:hint="eastAsia" w:ascii="宋体" w:hAnsi="宋体" w:cs="宋体"/>
                <w:kern w:val="0"/>
                <w:sz w:val="24"/>
                <w:szCs w:val="24"/>
              </w:rPr>
              <w:t>初审</w:t>
            </w:r>
          </w:p>
        </w:tc>
        <w:tc>
          <w:tcPr>
            <w:tcW w:w="931" w:type="dxa"/>
            <w:shd w:val="clear" w:color="auto" w:fill="FFFFFF"/>
            <w:tcMar>
              <w:top w:w="0" w:type="dxa"/>
              <w:left w:w="75" w:type="dxa"/>
              <w:bottom w:w="0" w:type="dxa"/>
              <w:right w:w="75" w:type="dxa"/>
            </w:tcMar>
            <w:vAlign w:val="center"/>
          </w:tcPr>
          <w:p>
            <w:pPr>
              <w:widowControl/>
              <w:jc w:val="center"/>
              <w:rPr>
                <w:rFonts w:ascii="宋体" w:hAnsi="宋体" w:cs="宋体"/>
                <w:sz w:val="24"/>
                <w:szCs w:val="24"/>
              </w:rPr>
            </w:pPr>
            <w:r>
              <w:rPr>
                <w:rFonts w:hint="eastAsia" w:ascii="宋体" w:hAnsi="宋体" w:cs="宋体"/>
                <w:sz w:val="24"/>
                <w:szCs w:val="24"/>
              </w:rPr>
              <w:t>街道</w:t>
            </w:r>
          </w:p>
        </w:tc>
        <w:tc>
          <w:tcPr>
            <w:tcW w:w="810" w:type="dxa"/>
            <w:shd w:val="clear" w:color="auto" w:fill="FFFFFF"/>
            <w:tcMar>
              <w:top w:w="0" w:type="dxa"/>
              <w:left w:w="75" w:type="dxa"/>
              <w:bottom w:w="0" w:type="dxa"/>
              <w:right w:w="75" w:type="dxa"/>
            </w:tcMar>
            <w:vAlign w:val="center"/>
          </w:tcPr>
          <w:p>
            <w:pPr>
              <w:widowControl/>
              <w:jc w:val="center"/>
              <w:rPr>
                <w:rFonts w:ascii="宋体" w:hAnsi="宋体" w:cs="宋体"/>
                <w:kern w:val="0"/>
                <w:sz w:val="24"/>
                <w:szCs w:val="24"/>
              </w:rPr>
            </w:pPr>
            <w:r>
              <w:rPr>
                <w:rFonts w:hint="eastAsia" w:ascii="宋体" w:hAnsi="宋体" w:cs="宋体"/>
                <w:kern w:val="0"/>
                <w:sz w:val="24"/>
                <w:szCs w:val="24"/>
                <w:highlight w:val="yellow"/>
              </w:rPr>
              <w:t>7个工作日</w:t>
            </w:r>
          </w:p>
        </w:tc>
        <w:tc>
          <w:tcPr>
            <w:tcW w:w="3497" w:type="dxa"/>
            <w:shd w:val="clear" w:color="auto" w:fill="FFFFFF"/>
            <w:tcMar>
              <w:top w:w="0" w:type="dxa"/>
              <w:left w:w="75" w:type="dxa"/>
              <w:bottom w:w="0" w:type="dxa"/>
              <w:right w:w="75" w:type="dxa"/>
            </w:tcMar>
            <w:vAlign w:val="center"/>
          </w:tcPr>
          <w:p>
            <w:pPr>
              <w:widowControl/>
              <w:jc w:val="center"/>
              <w:rPr>
                <w:rFonts w:ascii="宋体" w:hAnsi="宋体" w:cs="宋体"/>
                <w:kern w:val="0"/>
                <w:sz w:val="24"/>
                <w:szCs w:val="24"/>
              </w:rPr>
            </w:pPr>
            <w:r>
              <w:rPr>
                <w:rFonts w:hint="eastAsia" w:ascii="宋体" w:hAnsi="宋体" w:cs="宋体"/>
                <w:kern w:val="0"/>
                <w:sz w:val="24"/>
                <w:szCs w:val="24"/>
                <w:lang w:eastAsia="zh-CN"/>
              </w:rPr>
              <w:t>根据</w:t>
            </w:r>
            <w:r>
              <w:rPr>
                <w:rFonts w:ascii="宋体" w:hAnsi="宋体" w:cs="宋体"/>
                <w:kern w:val="0"/>
                <w:sz w:val="24"/>
                <w:szCs w:val="24"/>
              </w:rPr>
              <w:t>《厦门市人民政府办公厅关于印发</w:t>
            </w:r>
            <w:r>
              <w:rPr>
                <w:rFonts w:hint="eastAsia" w:ascii="宋体" w:hAnsi="宋体" w:cs="宋体"/>
                <w:kern w:val="0"/>
                <w:sz w:val="24"/>
                <w:szCs w:val="24"/>
              </w:rPr>
              <w:t>困难群众基本生活保障办法的</w:t>
            </w:r>
            <w:r>
              <w:rPr>
                <w:rFonts w:ascii="宋体" w:hAnsi="宋体" w:cs="宋体"/>
                <w:kern w:val="0"/>
                <w:sz w:val="24"/>
                <w:szCs w:val="24"/>
              </w:rPr>
              <w:t>通知》（厦府办</w:t>
            </w:r>
            <w:r>
              <w:rPr>
                <w:rFonts w:hint="eastAsia" w:ascii="宋体" w:hAnsi="宋体" w:cs="宋体"/>
                <w:kern w:val="0"/>
                <w:sz w:val="24"/>
                <w:szCs w:val="24"/>
              </w:rPr>
              <w:t>规</w:t>
            </w:r>
            <w:r>
              <w:rPr>
                <w:rFonts w:ascii="宋体" w:hAnsi="宋体" w:cs="宋体"/>
                <w:kern w:val="0"/>
                <w:sz w:val="24"/>
                <w:szCs w:val="24"/>
              </w:rPr>
              <w:t>〔20</w:t>
            </w:r>
            <w:r>
              <w:rPr>
                <w:rFonts w:hint="eastAsia" w:ascii="宋体" w:hAnsi="宋体" w:cs="宋体"/>
                <w:kern w:val="0"/>
                <w:sz w:val="24"/>
                <w:szCs w:val="24"/>
              </w:rPr>
              <w:t>20</w:t>
            </w:r>
            <w:r>
              <w:rPr>
                <w:rFonts w:ascii="宋体" w:hAnsi="宋体" w:cs="宋体"/>
                <w:kern w:val="0"/>
                <w:sz w:val="24"/>
                <w:szCs w:val="24"/>
              </w:rPr>
              <w:t>〕10号）</w:t>
            </w:r>
            <w:r>
              <w:rPr>
                <w:rFonts w:hint="eastAsia" w:ascii="宋体" w:hAnsi="宋体" w:cs="宋体"/>
                <w:kern w:val="0"/>
                <w:sz w:val="24"/>
                <w:szCs w:val="24"/>
              </w:rPr>
              <w:t>、</w:t>
            </w:r>
            <w:r>
              <w:rPr>
                <w:rFonts w:ascii="宋体" w:hAnsi="宋体" w:cs="宋体"/>
                <w:kern w:val="0"/>
                <w:sz w:val="24"/>
                <w:szCs w:val="24"/>
              </w:rPr>
              <w:t>《厦门市人民政府办公厅关于印发</w:t>
            </w:r>
            <w:r>
              <w:rPr>
                <w:rFonts w:hint="eastAsia" w:ascii="宋体" w:hAnsi="宋体" w:cs="宋体"/>
                <w:kern w:val="0"/>
                <w:sz w:val="24"/>
                <w:szCs w:val="24"/>
              </w:rPr>
              <w:t>社会救助家庭经济状况核对办法的</w:t>
            </w:r>
            <w:r>
              <w:rPr>
                <w:rFonts w:ascii="宋体" w:hAnsi="宋体" w:cs="宋体"/>
                <w:kern w:val="0"/>
                <w:sz w:val="24"/>
                <w:szCs w:val="24"/>
              </w:rPr>
              <w:t>通知》（厦府办</w:t>
            </w:r>
            <w:r>
              <w:rPr>
                <w:rFonts w:hint="eastAsia" w:ascii="宋体" w:hAnsi="宋体" w:cs="宋体"/>
                <w:kern w:val="0"/>
                <w:sz w:val="24"/>
                <w:szCs w:val="24"/>
              </w:rPr>
              <w:t>规</w:t>
            </w:r>
            <w:r>
              <w:rPr>
                <w:rFonts w:ascii="宋体" w:hAnsi="宋体" w:cs="宋体"/>
                <w:kern w:val="0"/>
                <w:sz w:val="24"/>
                <w:szCs w:val="24"/>
              </w:rPr>
              <w:t>〔20</w:t>
            </w:r>
            <w:r>
              <w:rPr>
                <w:rFonts w:hint="eastAsia" w:ascii="宋体" w:hAnsi="宋体" w:cs="宋体"/>
                <w:kern w:val="0"/>
                <w:sz w:val="24"/>
                <w:szCs w:val="24"/>
              </w:rPr>
              <w:t>20</w:t>
            </w:r>
            <w:r>
              <w:rPr>
                <w:rFonts w:ascii="宋体" w:hAnsi="宋体" w:cs="宋体"/>
                <w:kern w:val="0"/>
                <w:sz w:val="24"/>
                <w:szCs w:val="24"/>
              </w:rPr>
              <w:t>〕1</w:t>
            </w:r>
            <w:r>
              <w:rPr>
                <w:rFonts w:hint="eastAsia" w:ascii="宋体" w:hAnsi="宋体" w:cs="宋体"/>
                <w:kern w:val="0"/>
                <w:sz w:val="24"/>
                <w:szCs w:val="24"/>
              </w:rPr>
              <w:t>1</w:t>
            </w:r>
            <w:r>
              <w:rPr>
                <w:rFonts w:ascii="宋体" w:hAnsi="宋体" w:cs="宋体"/>
                <w:kern w:val="0"/>
                <w:sz w:val="24"/>
                <w:szCs w:val="24"/>
              </w:rPr>
              <w:t>号）</w:t>
            </w:r>
            <w:r>
              <w:rPr>
                <w:rFonts w:hint="eastAsia" w:ascii="宋体" w:hAnsi="宋体" w:cs="宋体"/>
                <w:kern w:val="0"/>
                <w:sz w:val="24"/>
                <w:szCs w:val="24"/>
              </w:rPr>
              <w:t>、《厦门市民政局关于印发〈厦门市困难群众基本生活保障办法实施细则〉的通知》（厦民规〔2022〕2号）规定的内容进行审查</w:t>
            </w:r>
          </w:p>
        </w:tc>
        <w:tc>
          <w:tcPr>
            <w:tcW w:w="6441" w:type="dxa"/>
            <w:shd w:val="clear" w:color="auto" w:fill="FFFFFF"/>
            <w:tcMar>
              <w:top w:w="0" w:type="dxa"/>
              <w:left w:w="75" w:type="dxa"/>
              <w:bottom w:w="0" w:type="dxa"/>
              <w:right w:w="75" w:type="dxa"/>
            </w:tcMar>
            <w:vAlign w:val="center"/>
          </w:tcPr>
          <w:p>
            <w:pPr>
              <w:widowControl/>
              <w:jc w:val="center"/>
              <w:rPr>
                <w:rFonts w:ascii="宋体" w:hAnsi="宋体" w:eastAsia="仿宋_GB2312" w:cs="宋体"/>
                <w:kern w:val="0"/>
                <w:sz w:val="24"/>
                <w:szCs w:val="24"/>
              </w:rPr>
            </w:pPr>
            <w:r>
              <w:rPr>
                <w:rFonts w:hint="eastAsia" w:ascii="宋体" w:hAnsi="宋体" w:cs="宋体"/>
                <w:kern w:val="0"/>
                <w:sz w:val="24"/>
                <w:szCs w:val="24"/>
              </w:rPr>
              <w:t>录入社会救助服务平台核查;组织家庭经济状况调查、入户,将初审结果在申请人常住地所在社区进行不少于7天的张榜公示</w:t>
            </w:r>
          </w:p>
        </w:tc>
      </w:tr>
      <w:tr>
        <w:tblPrEx>
          <w:shd w:val="clear" w:color="auto" w:fill="C9DEEF"/>
          <w:tblCellMar>
            <w:top w:w="0" w:type="dxa"/>
            <w:left w:w="0" w:type="dxa"/>
            <w:bottom w:w="0" w:type="dxa"/>
            <w:right w:w="0" w:type="dxa"/>
          </w:tblCellMar>
        </w:tblPrEx>
        <w:trPr>
          <w:trHeight w:val="615" w:hRule="atLeast"/>
          <w:tblCellSpacing w:w="7" w:type="dxa"/>
          <w:jc w:val="center"/>
        </w:trPr>
        <w:tc>
          <w:tcPr>
            <w:tcW w:w="851" w:type="dxa"/>
            <w:vMerge w:val="continue"/>
            <w:shd w:val="clear" w:color="auto" w:fill="FFFFFF"/>
            <w:vAlign w:val="center"/>
          </w:tcPr>
          <w:p>
            <w:pPr>
              <w:widowControl/>
              <w:jc w:val="left"/>
              <w:rPr>
                <w:rFonts w:ascii="宋体" w:hAnsi="宋体" w:cs="宋体"/>
                <w:kern w:val="0"/>
                <w:sz w:val="24"/>
                <w:szCs w:val="24"/>
              </w:rPr>
            </w:pPr>
          </w:p>
        </w:tc>
        <w:tc>
          <w:tcPr>
            <w:tcW w:w="789" w:type="dxa"/>
            <w:shd w:val="clear" w:color="auto" w:fill="FFFFFF"/>
            <w:tcMar>
              <w:top w:w="0" w:type="dxa"/>
              <w:left w:w="75" w:type="dxa"/>
              <w:bottom w:w="0" w:type="dxa"/>
              <w:right w:w="75" w:type="dxa"/>
            </w:tcMar>
            <w:vAlign w:val="center"/>
          </w:tcPr>
          <w:p>
            <w:pPr>
              <w:widowControl/>
              <w:rPr>
                <w:rFonts w:ascii="宋体" w:hAnsi="宋体" w:cs="宋体"/>
                <w:kern w:val="0"/>
                <w:sz w:val="24"/>
                <w:szCs w:val="24"/>
              </w:rPr>
            </w:pPr>
            <w:r>
              <w:rPr>
                <w:rFonts w:hint="eastAsia" w:ascii="宋体" w:hAnsi="宋体" w:cs="宋体"/>
                <w:kern w:val="0"/>
                <w:sz w:val="24"/>
                <w:szCs w:val="24"/>
              </w:rPr>
              <w:t>公示</w:t>
            </w:r>
          </w:p>
        </w:tc>
        <w:tc>
          <w:tcPr>
            <w:tcW w:w="931" w:type="dxa"/>
            <w:shd w:val="clear" w:color="auto" w:fill="FFFFFF"/>
            <w:tcMar>
              <w:top w:w="0" w:type="dxa"/>
              <w:left w:w="75" w:type="dxa"/>
              <w:bottom w:w="0" w:type="dxa"/>
              <w:right w:w="75" w:type="dxa"/>
            </w:tcMar>
            <w:vAlign w:val="center"/>
          </w:tcPr>
          <w:p>
            <w:pPr>
              <w:widowControl/>
              <w:jc w:val="center"/>
              <w:rPr>
                <w:rFonts w:ascii="宋体" w:hAnsi="宋体" w:cs="宋体"/>
                <w:sz w:val="24"/>
                <w:szCs w:val="24"/>
              </w:rPr>
            </w:pPr>
            <w:r>
              <w:rPr>
                <w:rFonts w:hint="eastAsia" w:ascii="宋体" w:hAnsi="宋体" w:cs="宋体"/>
                <w:sz w:val="24"/>
                <w:szCs w:val="24"/>
              </w:rPr>
              <w:t>社区</w:t>
            </w:r>
          </w:p>
        </w:tc>
        <w:tc>
          <w:tcPr>
            <w:tcW w:w="810" w:type="dxa"/>
            <w:shd w:val="clear" w:color="auto" w:fill="FFFFFF"/>
            <w:tcMar>
              <w:top w:w="0" w:type="dxa"/>
              <w:left w:w="75" w:type="dxa"/>
              <w:bottom w:w="0" w:type="dxa"/>
              <w:right w:w="75" w:type="dxa"/>
            </w:tcMar>
            <w:vAlign w:val="center"/>
          </w:tcPr>
          <w:p>
            <w:pPr>
              <w:widowControl/>
              <w:jc w:val="center"/>
              <w:rPr>
                <w:rFonts w:ascii="宋体" w:hAnsi="宋体" w:cs="宋体"/>
                <w:kern w:val="0"/>
                <w:sz w:val="24"/>
                <w:szCs w:val="24"/>
              </w:rPr>
            </w:pPr>
            <w:r>
              <w:rPr>
                <w:rFonts w:hint="eastAsia" w:ascii="宋体" w:hAnsi="宋体" w:cs="宋体"/>
                <w:kern w:val="0"/>
                <w:sz w:val="24"/>
                <w:szCs w:val="24"/>
              </w:rPr>
              <w:t>7日</w:t>
            </w:r>
          </w:p>
        </w:tc>
        <w:tc>
          <w:tcPr>
            <w:tcW w:w="3497" w:type="dxa"/>
            <w:shd w:val="clear" w:color="auto" w:fill="FFFFFF"/>
            <w:tcMar>
              <w:top w:w="0" w:type="dxa"/>
              <w:left w:w="75" w:type="dxa"/>
              <w:bottom w:w="0" w:type="dxa"/>
              <w:right w:w="75" w:type="dxa"/>
            </w:tcMar>
            <w:vAlign w:val="center"/>
          </w:tcPr>
          <w:p>
            <w:pPr>
              <w:widowControl/>
              <w:jc w:val="center"/>
              <w:rPr>
                <w:rFonts w:ascii="宋体" w:hAnsi="宋体" w:cs="宋体"/>
                <w:kern w:val="0"/>
                <w:sz w:val="24"/>
                <w:szCs w:val="24"/>
              </w:rPr>
            </w:pPr>
            <w:r>
              <w:rPr>
                <w:rFonts w:hint="eastAsia" w:ascii="宋体" w:hAnsi="宋体" w:cs="宋体"/>
                <w:kern w:val="0"/>
                <w:sz w:val="24"/>
                <w:szCs w:val="24"/>
                <w:lang w:eastAsia="zh-CN"/>
              </w:rPr>
              <w:t>根据</w:t>
            </w:r>
            <w:r>
              <w:rPr>
                <w:rFonts w:ascii="宋体" w:hAnsi="宋体" w:cs="宋体"/>
                <w:kern w:val="0"/>
                <w:sz w:val="24"/>
                <w:szCs w:val="24"/>
              </w:rPr>
              <w:t>《厦门市人民政府办公厅关于印发</w:t>
            </w:r>
            <w:r>
              <w:rPr>
                <w:rFonts w:hint="eastAsia" w:ascii="宋体" w:hAnsi="宋体" w:cs="宋体"/>
                <w:kern w:val="0"/>
                <w:sz w:val="24"/>
                <w:szCs w:val="24"/>
              </w:rPr>
              <w:t>困难群众基本生活保障办法的</w:t>
            </w:r>
            <w:r>
              <w:rPr>
                <w:rFonts w:ascii="宋体" w:hAnsi="宋体" w:cs="宋体"/>
                <w:kern w:val="0"/>
                <w:sz w:val="24"/>
                <w:szCs w:val="24"/>
              </w:rPr>
              <w:t>通知》（厦府办</w:t>
            </w:r>
            <w:r>
              <w:rPr>
                <w:rFonts w:hint="eastAsia" w:ascii="宋体" w:hAnsi="宋体" w:cs="宋体"/>
                <w:kern w:val="0"/>
                <w:sz w:val="24"/>
                <w:szCs w:val="24"/>
              </w:rPr>
              <w:t>规</w:t>
            </w:r>
            <w:r>
              <w:rPr>
                <w:rFonts w:ascii="宋体" w:hAnsi="宋体" w:cs="宋体"/>
                <w:kern w:val="0"/>
                <w:sz w:val="24"/>
                <w:szCs w:val="24"/>
              </w:rPr>
              <w:t>〔20</w:t>
            </w:r>
            <w:r>
              <w:rPr>
                <w:rFonts w:hint="eastAsia" w:ascii="宋体" w:hAnsi="宋体" w:cs="宋体"/>
                <w:kern w:val="0"/>
                <w:sz w:val="24"/>
                <w:szCs w:val="24"/>
              </w:rPr>
              <w:t>20</w:t>
            </w:r>
            <w:r>
              <w:rPr>
                <w:rFonts w:ascii="宋体" w:hAnsi="宋体" w:cs="宋体"/>
                <w:kern w:val="0"/>
                <w:sz w:val="24"/>
                <w:szCs w:val="24"/>
              </w:rPr>
              <w:t>〕10号）</w:t>
            </w:r>
            <w:r>
              <w:rPr>
                <w:rFonts w:hint="eastAsia" w:ascii="宋体" w:hAnsi="宋体" w:cs="宋体"/>
                <w:kern w:val="0"/>
                <w:sz w:val="24"/>
                <w:szCs w:val="24"/>
              </w:rPr>
              <w:t>规定的内容进行公示</w:t>
            </w:r>
          </w:p>
        </w:tc>
        <w:tc>
          <w:tcPr>
            <w:tcW w:w="6441" w:type="dxa"/>
            <w:shd w:val="clear" w:color="auto" w:fill="FFFFFF"/>
            <w:tcMar>
              <w:top w:w="0" w:type="dxa"/>
              <w:left w:w="75" w:type="dxa"/>
              <w:bottom w:w="0" w:type="dxa"/>
              <w:right w:w="75" w:type="dxa"/>
            </w:tcMar>
            <w:vAlign w:val="center"/>
          </w:tcPr>
          <w:p>
            <w:pPr>
              <w:widowControl/>
              <w:jc w:val="center"/>
              <w:rPr>
                <w:rFonts w:ascii="宋体" w:hAnsi="宋体" w:cs="宋体"/>
                <w:kern w:val="0"/>
                <w:sz w:val="24"/>
                <w:szCs w:val="24"/>
              </w:rPr>
            </w:pPr>
            <w:r>
              <w:rPr>
                <w:rFonts w:hint="eastAsia" w:ascii="宋体" w:hAnsi="宋体" w:cs="宋体"/>
                <w:kern w:val="0"/>
                <w:sz w:val="24"/>
                <w:szCs w:val="24"/>
              </w:rPr>
              <w:t>对公示中出现投诉、举报等较大争议的家庭，街道应当在公示结束后及时对申请人家庭经济状况调查结果的真实性、完整性进行民主评议。</w:t>
            </w:r>
          </w:p>
        </w:tc>
      </w:tr>
      <w:tr>
        <w:tblPrEx>
          <w:shd w:val="clear" w:color="auto" w:fill="C9DEEF"/>
          <w:tblCellMar>
            <w:top w:w="0" w:type="dxa"/>
            <w:left w:w="0" w:type="dxa"/>
            <w:bottom w:w="0" w:type="dxa"/>
            <w:right w:w="0" w:type="dxa"/>
          </w:tblCellMar>
        </w:tblPrEx>
        <w:trPr>
          <w:trHeight w:val="615" w:hRule="atLeast"/>
          <w:tblCellSpacing w:w="7" w:type="dxa"/>
          <w:jc w:val="center"/>
        </w:trPr>
        <w:tc>
          <w:tcPr>
            <w:tcW w:w="851" w:type="dxa"/>
            <w:vMerge w:val="continue"/>
            <w:shd w:val="clear" w:color="auto" w:fill="FFFFFF"/>
            <w:tcMar>
              <w:top w:w="0" w:type="dxa"/>
              <w:left w:w="75" w:type="dxa"/>
              <w:bottom w:w="0" w:type="dxa"/>
              <w:right w:w="75" w:type="dxa"/>
            </w:tcMar>
            <w:vAlign w:val="center"/>
          </w:tcPr>
          <w:p>
            <w:pPr>
              <w:widowControl/>
              <w:jc w:val="center"/>
              <w:rPr>
                <w:rFonts w:ascii="宋体" w:hAnsi="宋体" w:cs="宋体"/>
                <w:kern w:val="0"/>
                <w:sz w:val="24"/>
                <w:szCs w:val="24"/>
              </w:rPr>
            </w:pPr>
          </w:p>
        </w:tc>
        <w:tc>
          <w:tcPr>
            <w:tcW w:w="789" w:type="dxa"/>
            <w:shd w:val="clear" w:color="auto" w:fill="FFFFFF"/>
            <w:tcMar>
              <w:top w:w="0" w:type="dxa"/>
              <w:left w:w="75" w:type="dxa"/>
              <w:bottom w:w="0" w:type="dxa"/>
              <w:right w:w="75" w:type="dxa"/>
            </w:tcMar>
            <w:vAlign w:val="center"/>
          </w:tcPr>
          <w:p>
            <w:pPr>
              <w:widowControl/>
              <w:jc w:val="center"/>
              <w:rPr>
                <w:rFonts w:ascii="宋体" w:hAnsi="宋体" w:cs="宋体"/>
                <w:kern w:val="0"/>
                <w:sz w:val="24"/>
                <w:szCs w:val="24"/>
              </w:rPr>
            </w:pPr>
            <w:r>
              <w:rPr>
                <w:rFonts w:ascii="宋体" w:hAnsi="宋体" w:cs="宋体"/>
                <w:kern w:val="0"/>
                <w:sz w:val="24"/>
                <w:szCs w:val="24"/>
              </w:rPr>
              <w:t>决定</w:t>
            </w:r>
          </w:p>
        </w:tc>
        <w:tc>
          <w:tcPr>
            <w:tcW w:w="931" w:type="dxa"/>
            <w:shd w:val="clear" w:color="auto" w:fill="FFFFFF"/>
            <w:tcMar>
              <w:top w:w="0" w:type="dxa"/>
              <w:left w:w="75" w:type="dxa"/>
              <w:bottom w:w="0" w:type="dxa"/>
              <w:right w:w="75" w:type="dxa"/>
            </w:tcMar>
            <w:vAlign w:val="center"/>
          </w:tcPr>
          <w:p>
            <w:pPr>
              <w:widowControl/>
              <w:jc w:val="center"/>
              <w:rPr>
                <w:rFonts w:ascii="宋体" w:hAnsi="宋体" w:cs="宋体"/>
                <w:kern w:val="0"/>
                <w:sz w:val="24"/>
                <w:szCs w:val="24"/>
              </w:rPr>
            </w:pPr>
            <w:r>
              <w:rPr>
                <w:rFonts w:hint="eastAsia" w:ascii="宋体" w:hAnsi="宋体" w:cs="宋体"/>
                <w:kern w:val="0"/>
                <w:sz w:val="24"/>
                <w:szCs w:val="24"/>
              </w:rPr>
              <w:t>街道</w:t>
            </w:r>
          </w:p>
        </w:tc>
        <w:tc>
          <w:tcPr>
            <w:tcW w:w="810" w:type="dxa"/>
            <w:shd w:val="clear" w:color="auto" w:fill="FFFFFF"/>
            <w:tcMar>
              <w:top w:w="0" w:type="dxa"/>
              <w:left w:w="75" w:type="dxa"/>
              <w:bottom w:w="0" w:type="dxa"/>
              <w:right w:w="75" w:type="dxa"/>
            </w:tcMar>
            <w:vAlign w:val="center"/>
          </w:tcPr>
          <w:p>
            <w:pPr>
              <w:widowControl/>
              <w:jc w:val="center"/>
              <w:rPr>
                <w:rFonts w:ascii="宋体" w:hAnsi="宋体" w:cs="宋体"/>
                <w:kern w:val="0"/>
                <w:sz w:val="24"/>
                <w:szCs w:val="24"/>
              </w:rPr>
            </w:pPr>
            <w:r>
              <w:rPr>
                <w:rFonts w:ascii="宋体" w:hAnsi="宋体" w:cs="宋体"/>
                <w:kern w:val="0"/>
                <w:sz w:val="24"/>
                <w:szCs w:val="24"/>
                <w:highlight w:val="yellow"/>
              </w:rPr>
              <w:t>2</w:t>
            </w:r>
            <w:r>
              <w:rPr>
                <w:rFonts w:hint="eastAsia" w:ascii="宋体" w:hAnsi="宋体" w:cs="宋体"/>
                <w:kern w:val="0"/>
                <w:sz w:val="24"/>
                <w:szCs w:val="24"/>
                <w:highlight w:val="yellow"/>
              </w:rPr>
              <w:t>个工作日</w:t>
            </w:r>
          </w:p>
        </w:tc>
        <w:tc>
          <w:tcPr>
            <w:tcW w:w="3497" w:type="dxa"/>
            <w:shd w:val="clear" w:color="auto" w:fill="FFFFFF"/>
            <w:tcMar>
              <w:top w:w="0" w:type="dxa"/>
              <w:left w:w="75" w:type="dxa"/>
              <w:bottom w:w="0" w:type="dxa"/>
              <w:right w:w="75" w:type="dxa"/>
            </w:tcMar>
            <w:vAlign w:val="center"/>
          </w:tcPr>
          <w:p>
            <w:pPr>
              <w:widowControl/>
              <w:jc w:val="center"/>
              <w:rPr>
                <w:rFonts w:ascii="宋体" w:hAnsi="宋体" w:cs="宋体"/>
                <w:kern w:val="0"/>
                <w:sz w:val="24"/>
                <w:szCs w:val="24"/>
              </w:rPr>
            </w:pPr>
            <w:r>
              <w:rPr>
                <w:rFonts w:hint="eastAsia" w:ascii="宋体" w:hAnsi="宋体" w:cs="宋体"/>
                <w:kern w:val="0"/>
                <w:sz w:val="24"/>
                <w:szCs w:val="24"/>
              </w:rPr>
              <w:t>根据上报结果进行审定</w:t>
            </w:r>
          </w:p>
        </w:tc>
        <w:tc>
          <w:tcPr>
            <w:tcW w:w="6441" w:type="dxa"/>
            <w:shd w:val="clear" w:color="auto" w:fill="FFFFFF"/>
            <w:tcMar>
              <w:top w:w="0" w:type="dxa"/>
              <w:left w:w="75" w:type="dxa"/>
              <w:bottom w:w="0" w:type="dxa"/>
              <w:right w:w="75" w:type="dxa"/>
            </w:tcMar>
            <w:vAlign w:val="center"/>
          </w:tcPr>
          <w:p>
            <w:pPr>
              <w:widowControl/>
              <w:jc w:val="center"/>
              <w:rPr>
                <w:rFonts w:ascii="宋体" w:hAnsi="宋体" w:cs="宋体"/>
                <w:kern w:val="0"/>
                <w:sz w:val="24"/>
                <w:szCs w:val="24"/>
              </w:rPr>
            </w:pPr>
            <w:r>
              <w:rPr>
                <w:rFonts w:hint="eastAsia" w:ascii="宋体" w:hAnsi="宋体" w:cs="宋体"/>
                <w:bCs/>
                <w:sz w:val="24"/>
                <w:szCs w:val="24"/>
              </w:rPr>
              <w:t>街道对申请人是否符合最低生活保障条件进行审核确认。对准予认定的对象，街道通过社区向申请人发放《准予厦门市思明区基本生活保障通知书》，并确定保障金数额；不予批准的，应当书面通知申请人并说明理由。</w:t>
            </w:r>
          </w:p>
        </w:tc>
      </w:tr>
    </w:tbl>
    <w:p>
      <w:pPr>
        <w:widowControl/>
        <w:numPr>
          <w:ilvl w:val="0"/>
          <w:numId w:val="1"/>
        </w:numPr>
        <w:shd w:val="clear" w:color="auto" w:fill="FFFFFF"/>
        <w:spacing w:beforeAutospacing="1" w:line="675" w:lineRule="atLeast"/>
        <w:ind w:left="0"/>
        <w:jc w:val="left"/>
        <w:rPr>
          <w:rFonts w:ascii="微软雅黑" w:hAnsi="微软雅黑" w:eastAsia="微软雅黑" w:cs="宋体"/>
          <w:b/>
          <w:bCs/>
          <w:kern w:val="0"/>
          <w:sz w:val="24"/>
          <w:szCs w:val="24"/>
        </w:rPr>
      </w:pPr>
      <w:r>
        <w:rPr>
          <w:rFonts w:hint="eastAsia" w:ascii="微软雅黑" w:hAnsi="微软雅黑" w:eastAsia="微软雅黑" w:cs="宋体"/>
          <w:b/>
          <w:bCs/>
          <w:kern w:val="0"/>
          <w:sz w:val="24"/>
          <w:szCs w:val="24"/>
        </w:rPr>
        <w:t>办理依据</w:t>
      </w:r>
    </w:p>
    <w:tbl>
      <w:tblPr>
        <w:tblStyle w:val="6"/>
        <w:tblW w:w="13389" w:type="dxa"/>
        <w:jc w:val="center"/>
        <w:tblCellSpacing w:w="0" w:type="dxa"/>
        <w:tblLayout w:type="fixed"/>
        <w:tblCellMar>
          <w:top w:w="0" w:type="dxa"/>
          <w:left w:w="0" w:type="dxa"/>
          <w:bottom w:w="0" w:type="dxa"/>
          <w:right w:w="0" w:type="dxa"/>
        </w:tblCellMar>
      </w:tblPr>
      <w:tblGrid>
        <w:gridCol w:w="13389"/>
      </w:tblGrid>
      <w:tr>
        <w:tblPrEx>
          <w:tblCellMar>
            <w:top w:w="0" w:type="dxa"/>
            <w:left w:w="0" w:type="dxa"/>
            <w:bottom w:w="0" w:type="dxa"/>
            <w:right w:w="0" w:type="dxa"/>
          </w:tblCellMar>
        </w:tblPrEx>
        <w:trPr>
          <w:tblCellSpacing w:w="0" w:type="dxa"/>
          <w:jc w:val="center"/>
        </w:trPr>
        <w:tc>
          <w:tcPr>
            <w:tcW w:w="13389" w:type="dxa"/>
            <w:tcMar>
              <w:top w:w="0" w:type="dxa"/>
              <w:left w:w="75" w:type="dxa"/>
              <w:bottom w:w="0" w:type="dxa"/>
              <w:right w:w="75" w:type="dxa"/>
            </w:tcMar>
            <w:vAlign w:val="center"/>
          </w:tcPr>
          <w:p>
            <w:pPr>
              <w:spacing w:line="620" w:lineRule="exact"/>
              <w:ind w:firstLine="480" w:firstLineChars="200"/>
              <w:rPr>
                <w:rFonts w:ascii="仿宋_GB2312" w:hAnsi="仿宋_GB2312" w:eastAsia="仿宋_GB2312" w:cs="仿宋_GB2312"/>
                <w:sz w:val="32"/>
                <w:szCs w:val="32"/>
              </w:rPr>
            </w:pPr>
            <w:r>
              <w:rPr>
                <w:rFonts w:hint="eastAsia" w:ascii="宋体" w:hAnsi="宋体" w:cs="宋体"/>
                <w:kern w:val="0"/>
                <w:sz w:val="24"/>
                <w:szCs w:val="24"/>
              </w:rPr>
              <w:t>（一）</w:t>
            </w:r>
            <w:r>
              <w:rPr>
                <w:rFonts w:ascii="宋体" w:hAnsi="宋体" w:cs="宋体"/>
                <w:kern w:val="0"/>
                <w:sz w:val="24"/>
                <w:szCs w:val="24"/>
              </w:rPr>
              <w:t>《厦门市人民政府办公厅关于印发</w:t>
            </w:r>
            <w:r>
              <w:rPr>
                <w:rFonts w:hint="eastAsia" w:ascii="宋体" w:hAnsi="宋体" w:cs="宋体"/>
                <w:kern w:val="0"/>
                <w:sz w:val="24"/>
                <w:szCs w:val="24"/>
              </w:rPr>
              <w:t>困难群众基本生活保障办法的</w:t>
            </w:r>
            <w:r>
              <w:rPr>
                <w:rFonts w:ascii="宋体" w:hAnsi="宋体" w:cs="宋体"/>
                <w:kern w:val="0"/>
                <w:sz w:val="24"/>
                <w:szCs w:val="24"/>
              </w:rPr>
              <w:t>通知》（厦府办</w:t>
            </w:r>
            <w:r>
              <w:rPr>
                <w:rFonts w:hint="eastAsia" w:ascii="宋体" w:hAnsi="宋体" w:cs="宋体"/>
                <w:kern w:val="0"/>
                <w:sz w:val="24"/>
                <w:szCs w:val="24"/>
              </w:rPr>
              <w:t>规</w:t>
            </w:r>
            <w:r>
              <w:rPr>
                <w:rFonts w:ascii="宋体" w:hAnsi="宋体" w:cs="宋体"/>
                <w:kern w:val="0"/>
                <w:sz w:val="24"/>
                <w:szCs w:val="24"/>
              </w:rPr>
              <w:t>〔20</w:t>
            </w:r>
            <w:r>
              <w:rPr>
                <w:rFonts w:hint="eastAsia" w:ascii="宋体" w:hAnsi="宋体" w:cs="宋体"/>
                <w:kern w:val="0"/>
                <w:sz w:val="24"/>
                <w:szCs w:val="24"/>
              </w:rPr>
              <w:t>20</w:t>
            </w:r>
            <w:r>
              <w:rPr>
                <w:rFonts w:ascii="宋体" w:hAnsi="宋体" w:cs="宋体"/>
                <w:kern w:val="0"/>
                <w:sz w:val="24"/>
                <w:szCs w:val="24"/>
              </w:rPr>
              <w:t>〕10号）</w:t>
            </w:r>
            <w:r>
              <w:rPr>
                <w:rFonts w:hint="eastAsia" w:ascii="宋体" w:hAnsi="宋体" w:cs="宋体"/>
                <w:sz w:val="24"/>
                <w:szCs w:val="24"/>
              </w:rPr>
              <w:t>市民政部门是本市困难群众基本生活保障主管部门，统筹全市保障体系建设，健全经济状况核对和申请机制。区民政部门负责本辖区困难群众认定保障及管理，并可以委托街道办事处、镇人民政府（以下称“街（镇）”）开展审核认定工作。教育、财政、人社、卫健、应急、医保、住房等部门按照各自职责做好困难群众基本生活保障的相关工作。居（村）委会应当协助街（镇）做好困难群众主动发现、申请受理、调查核实、民主评议、公示和动态管理等日常服务工作</w:t>
            </w:r>
            <w:r>
              <w:rPr>
                <w:rFonts w:hint="eastAsia" w:ascii="仿宋_GB2312" w:hAnsi="仿宋_GB2312" w:eastAsia="仿宋_GB2312" w:cs="仿宋_GB2312"/>
                <w:sz w:val="32"/>
                <w:szCs w:val="32"/>
              </w:rPr>
              <w:t>。</w:t>
            </w:r>
          </w:p>
          <w:p>
            <w:pPr>
              <w:autoSpaceDE w:val="0"/>
              <w:autoSpaceDN w:val="0"/>
              <w:adjustRightInd w:val="0"/>
              <w:snapToGrid w:val="0"/>
              <w:spacing w:line="500" w:lineRule="exact"/>
              <w:jc w:val="left"/>
              <w:rPr>
                <w:rFonts w:ascii="宋体" w:hAnsi="宋体" w:cs="宋体"/>
                <w:kern w:val="0"/>
                <w:sz w:val="24"/>
                <w:szCs w:val="24"/>
              </w:rPr>
            </w:pPr>
            <w:r>
              <w:rPr>
                <w:rFonts w:hint="eastAsia" w:ascii="宋体" w:hAnsi="宋体" w:cs="宋体"/>
                <w:kern w:val="0"/>
                <w:sz w:val="24"/>
                <w:szCs w:val="24"/>
              </w:rPr>
              <w:t xml:space="preserve"> （二）</w:t>
            </w:r>
            <w:r>
              <w:rPr>
                <w:rFonts w:ascii="宋体" w:hAnsi="宋体" w:cs="宋体"/>
                <w:kern w:val="0"/>
                <w:sz w:val="24"/>
                <w:szCs w:val="24"/>
              </w:rPr>
              <w:t>《厦门市人民政府办公厅关于印发</w:t>
            </w:r>
            <w:r>
              <w:rPr>
                <w:rFonts w:hint="eastAsia" w:ascii="宋体" w:hAnsi="宋体" w:cs="宋体"/>
                <w:kern w:val="0"/>
                <w:sz w:val="24"/>
                <w:szCs w:val="24"/>
              </w:rPr>
              <w:t>社会救助家庭经济状况核对办法的</w:t>
            </w:r>
            <w:r>
              <w:rPr>
                <w:rFonts w:ascii="宋体" w:hAnsi="宋体" w:cs="宋体"/>
                <w:kern w:val="0"/>
                <w:sz w:val="24"/>
                <w:szCs w:val="24"/>
              </w:rPr>
              <w:t>通知》（厦府办</w:t>
            </w:r>
            <w:r>
              <w:rPr>
                <w:rFonts w:hint="eastAsia" w:ascii="宋体" w:hAnsi="宋体" w:cs="宋体"/>
                <w:kern w:val="0"/>
                <w:sz w:val="24"/>
                <w:szCs w:val="24"/>
              </w:rPr>
              <w:t>规</w:t>
            </w:r>
            <w:r>
              <w:rPr>
                <w:rFonts w:ascii="宋体" w:hAnsi="宋体" w:cs="宋体"/>
                <w:kern w:val="0"/>
                <w:sz w:val="24"/>
                <w:szCs w:val="24"/>
              </w:rPr>
              <w:t>〔20</w:t>
            </w:r>
            <w:r>
              <w:rPr>
                <w:rFonts w:hint="eastAsia" w:ascii="宋体" w:hAnsi="宋体" w:cs="宋体"/>
                <w:kern w:val="0"/>
                <w:sz w:val="24"/>
                <w:szCs w:val="24"/>
              </w:rPr>
              <w:t>20</w:t>
            </w:r>
            <w:r>
              <w:rPr>
                <w:rFonts w:ascii="宋体" w:hAnsi="宋体" w:cs="宋体"/>
                <w:kern w:val="0"/>
                <w:sz w:val="24"/>
                <w:szCs w:val="24"/>
              </w:rPr>
              <w:t>〕1</w:t>
            </w:r>
            <w:r>
              <w:rPr>
                <w:rFonts w:hint="eastAsia" w:ascii="宋体" w:hAnsi="宋体" w:cs="宋体"/>
                <w:kern w:val="0"/>
                <w:sz w:val="24"/>
                <w:szCs w:val="24"/>
              </w:rPr>
              <w:t>1</w:t>
            </w:r>
            <w:r>
              <w:rPr>
                <w:rFonts w:ascii="宋体" w:hAnsi="宋体" w:cs="宋体"/>
                <w:kern w:val="0"/>
                <w:sz w:val="24"/>
                <w:szCs w:val="24"/>
              </w:rPr>
              <w:t>号）</w:t>
            </w:r>
            <w:r>
              <w:rPr>
                <w:rFonts w:hint="eastAsia" w:ascii="宋体" w:hAnsi="宋体" w:cs="宋体"/>
                <w:sz w:val="24"/>
                <w:szCs w:val="24"/>
              </w:rPr>
              <w:t>区核对机构负责本辖区社会救助家庭经济状况核对工作。街道办事处、镇人民政府（以下称“街（镇）”）负责本辖区社会救助家庭经济状况核对的具体工作。</w:t>
            </w:r>
          </w:p>
          <w:p>
            <w:pPr>
              <w:autoSpaceDE w:val="0"/>
              <w:autoSpaceDN w:val="0"/>
              <w:adjustRightInd w:val="0"/>
              <w:snapToGrid w:val="0"/>
              <w:spacing w:line="500" w:lineRule="exact"/>
              <w:jc w:val="left"/>
              <w:rPr>
                <w:rFonts w:ascii="宋体" w:hAnsi="宋体" w:cs="宋体"/>
                <w:kern w:val="0"/>
                <w:sz w:val="24"/>
                <w:szCs w:val="24"/>
              </w:rPr>
            </w:pPr>
            <w:r>
              <w:rPr>
                <w:rFonts w:hint="eastAsia" w:ascii="宋体" w:hAnsi="宋体" w:cs="宋体"/>
                <w:kern w:val="0"/>
                <w:sz w:val="24"/>
                <w:szCs w:val="24"/>
              </w:rPr>
              <w:t>（三）《厦门市民政局等9部门关于印发进一步加强和改进困难群众基本生活保障工作的实施意见》（厦民〔2019〕67号）：各区可探索将特困、低保、低收入家庭等社会救助申请受理由街道下放至社区，审批权限由区民政部门下放到街道。</w:t>
            </w:r>
          </w:p>
        </w:tc>
      </w:tr>
    </w:tbl>
    <w:p>
      <w:pPr>
        <w:widowControl/>
        <w:numPr>
          <w:ilvl w:val="0"/>
          <w:numId w:val="1"/>
        </w:numPr>
        <w:shd w:val="clear" w:color="auto" w:fill="FFFFFF"/>
        <w:spacing w:beforeAutospacing="1" w:line="675" w:lineRule="atLeast"/>
        <w:ind w:left="0"/>
        <w:jc w:val="left"/>
        <w:rPr>
          <w:rFonts w:ascii="微软雅黑" w:hAnsi="微软雅黑" w:eastAsia="微软雅黑" w:cs="宋体"/>
          <w:b/>
          <w:bCs/>
          <w:kern w:val="0"/>
          <w:sz w:val="24"/>
          <w:szCs w:val="24"/>
        </w:rPr>
      </w:pPr>
      <w:r>
        <w:rPr>
          <w:rFonts w:hint="eastAsia" w:ascii="微软雅黑" w:hAnsi="微软雅黑" w:eastAsia="微软雅黑" w:cs="宋体"/>
          <w:b/>
          <w:bCs/>
          <w:kern w:val="0"/>
          <w:sz w:val="24"/>
          <w:szCs w:val="24"/>
        </w:rPr>
        <w:t>常见问题</w:t>
      </w:r>
    </w:p>
    <w:p>
      <w:pPr>
        <w:widowControl/>
        <w:shd w:val="clear" w:color="auto" w:fill="FFFFFF"/>
        <w:spacing w:beforeAutospacing="1"/>
        <w:jc w:val="left"/>
        <w:rPr>
          <w:rFonts w:ascii="微软雅黑" w:hAnsi="微软雅黑" w:eastAsia="微软雅黑" w:cs="宋体"/>
          <w:kern w:val="0"/>
          <w:sz w:val="23"/>
          <w:szCs w:val="23"/>
        </w:rPr>
      </w:pPr>
      <w:r>
        <w:rPr>
          <w:rFonts w:hint="eastAsia" w:ascii="微软雅黑" w:hAnsi="微软雅黑" w:eastAsia="微软雅黑" w:cs="宋体"/>
          <w:kern w:val="0"/>
          <w:sz w:val="23"/>
          <w:szCs w:val="23"/>
        </w:rPr>
        <w:t>暂无常见问题数据，如果您有疑问，请点击下方的“我要咨询”或“我要投诉”</w:t>
      </w:r>
    </w:p>
    <w:sectPr>
      <w:pgSz w:w="16839" w:h="23814"/>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微软雅黑">
    <w:altName w:val="黑体"/>
    <w:panose1 w:val="020B0503020204020204"/>
    <w:charset w:val="86"/>
    <w:family w:val="swiss"/>
    <w:pitch w:val="default"/>
    <w:sig w:usb0="00000000" w:usb1="00000000" w:usb2="00000016" w:usb3="00000000" w:csb0="0004001F" w:csb1="00000000"/>
  </w:font>
  <w:font w:name="Courier New">
    <w:altName w:val="DejaVu Sans"/>
    <w:panose1 w:val="02070309020205020404"/>
    <w:charset w:val="00"/>
    <w:family w:val="modern"/>
    <w:pitch w:val="default"/>
    <w:sig w:usb0="00000000" w:usb1="00000000" w:usb2="00000009" w:usb3="00000000" w:csb0="000001FF" w:csb1="00000000"/>
  </w:font>
  <w:font w:name="等线">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宋体S-超大字符集(SIP)">
    <w:panose1 w:val="03000509000000000000"/>
    <w:charset w:val="86"/>
    <w:family w:val="auto"/>
    <w:pitch w:val="default"/>
    <w:sig w:usb0="00000003" w:usb1="0A0E0800" w:usb2="00000006" w:usb3="00000000" w:csb0="00040001"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4A081A"/>
    <w:multiLevelType w:val="multilevel"/>
    <w:tmpl w:val="2E4A081A"/>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HorizontalSpacing w:val="105"/>
  <w:drawingGridVerticalSpacing w:val="156"/>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39A"/>
    <w:rsid w:val="00021E95"/>
    <w:rsid w:val="000E1B28"/>
    <w:rsid w:val="002461B1"/>
    <w:rsid w:val="005A51BC"/>
    <w:rsid w:val="00605231"/>
    <w:rsid w:val="00654C75"/>
    <w:rsid w:val="006C1F76"/>
    <w:rsid w:val="006F439A"/>
    <w:rsid w:val="00DD5C82"/>
    <w:rsid w:val="00E55960"/>
    <w:rsid w:val="0FDFC3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spacing w:beforeAutospacing="1" w:afterAutospacing="1"/>
      <w:jc w:val="left"/>
    </w:pPr>
    <w:rPr>
      <w:kern w:val="0"/>
      <w:sz w:val="24"/>
    </w:rPr>
  </w:style>
  <w:style w:type="character" w:styleId="8">
    <w:name w:val="Hyperlink"/>
    <w:basedOn w:val="7"/>
    <w:semiHidden/>
    <w:unhideWhenUsed/>
    <w:qFormat/>
    <w:uiPriority w:val="99"/>
    <w:rPr>
      <w:color w:val="0000FF"/>
      <w:u w:val="single"/>
    </w:rPr>
  </w:style>
  <w:style w:type="character" w:customStyle="1" w:styleId="9">
    <w:name w:val="批注框文本 字符"/>
    <w:basedOn w:val="7"/>
    <w:link w:val="2"/>
    <w:semiHidden/>
    <w:qFormat/>
    <w:uiPriority w:val="99"/>
    <w:rPr>
      <w:sz w:val="18"/>
      <w:szCs w:val="18"/>
    </w:rPr>
  </w:style>
  <w:style w:type="character" w:customStyle="1" w:styleId="10">
    <w:name w:val="页眉 字符"/>
    <w:basedOn w:val="7"/>
    <w:link w:val="4"/>
    <w:qFormat/>
    <w:uiPriority w:val="99"/>
    <w:rPr>
      <w:sz w:val="18"/>
      <w:szCs w:val="18"/>
    </w:rPr>
  </w:style>
  <w:style w:type="character" w:customStyle="1" w:styleId="11">
    <w:name w:val="页脚 字符"/>
    <w:basedOn w:val="7"/>
    <w:link w:val="3"/>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GIF"/><Relationship Id="rId5" Type="http://schemas.openxmlformats.org/officeDocument/2006/relationships/image" Target="media/image2.GIF"/><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361</Words>
  <Characters>2060</Characters>
  <Lines>17</Lines>
  <Paragraphs>4</Paragraphs>
  <TotalTime>0</TotalTime>
  <ScaleCrop>false</ScaleCrop>
  <LinksUpToDate>false</LinksUpToDate>
  <CharactersWithSpaces>2417</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2022-05-11T15:17:00Z</dcterms:created>
  <dc:creator>Administrator</dc:creator>
  <cp:lastModifiedBy>smadmin</cp:lastModifiedBy>
  <dcterms:modified xsi:type="dcterms:W3CDTF">2023-05-31T10:58:29Z</dcterms:modified>
  <dc:title>最低生活保障对象认定初审</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